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D4D7A" w14:textId="77777777" w:rsidR="00C40FFE" w:rsidRDefault="0016442C" w:rsidP="0016442C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A72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C40FFE">
        <w:rPr>
          <w:rFonts w:ascii="Times New Roman" w:hAnsi="Times New Roman" w:cs="Times New Roman"/>
          <w:b/>
          <w:sz w:val="28"/>
          <w:szCs w:val="28"/>
        </w:rPr>
        <w:t xml:space="preserve">дополнительной </w:t>
      </w:r>
      <w:r w:rsidRPr="00C66A72">
        <w:rPr>
          <w:rFonts w:ascii="Times New Roman" w:hAnsi="Times New Roman" w:cs="Times New Roman"/>
          <w:b/>
          <w:sz w:val="28"/>
          <w:szCs w:val="28"/>
        </w:rPr>
        <w:t xml:space="preserve">информации о деятельности </w:t>
      </w:r>
    </w:p>
    <w:p w14:paraId="2D31FA44" w14:textId="77777777" w:rsidR="0016442C" w:rsidRPr="00C66A72" w:rsidRDefault="0016442C" w:rsidP="0016442C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АО</w:t>
      </w:r>
      <w:r w:rsidRPr="00C66A72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C66A72">
        <w:rPr>
          <w:rFonts w:ascii="Times New Roman" w:hAnsi="Times New Roman" w:cs="Times New Roman"/>
          <w:b/>
          <w:sz w:val="28"/>
          <w:szCs w:val="28"/>
        </w:rPr>
        <w:t xml:space="preserve">йч </w:t>
      </w: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C66A72">
        <w:rPr>
          <w:rFonts w:ascii="Times New Roman" w:hAnsi="Times New Roman" w:cs="Times New Roman"/>
          <w:b/>
          <w:sz w:val="28"/>
          <w:szCs w:val="28"/>
        </w:rPr>
        <w:t xml:space="preserve">л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C66A72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C66A72">
        <w:rPr>
          <w:rFonts w:ascii="Times New Roman" w:hAnsi="Times New Roman" w:cs="Times New Roman"/>
          <w:b/>
          <w:sz w:val="28"/>
          <w:szCs w:val="28"/>
        </w:rPr>
        <w:t>нешаудит»</w:t>
      </w:r>
    </w:p>
    <w:p w14:paraId="715ADE56" w14:textId="138DA147" w:rsidR="0016442C" w:rsidRPr="00433037" w:rsidRDefault="0016442C" w:rsidP="0016442C">
      <w:pPr>
        <w:spacing w:after="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C66A72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6A3B85">
        <w:rPr>
          <w:rFonts w:ascii="Times New Roman" w:hAnsi="Times New Roman" w:cs="Times New Roman"/>
          <w:b/>
          <w:sz w:val="28"/>
          <w:szCs w:val="28"/>
        </w:rPr>
        <w:t>2023</w:t>
      </w:r>
      <w:r w:rsidRPr="00C66A7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6108F10" w14:textId="77777777" w:rsidR="0016442C" w:rsidRDefault="0016442C" w:rsidP="0016442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3651DF">
        <w:rPr>
          <w:rFonts w:ascii="Times New Roman" w:hAnsi="Times New Roman" w:cs="Times New Roman"/>
        </w:rPr>
        <w:t xml:space="preserve"> соответствии c Указани</w:t>
      </w:r>
      <w:r>
        <w:rPr>
          <w:rFonts w:ascii="Times New Roman" w:hAnsi="Times New Roman" w:cs="Times New Roman"/>
        </w:rPr>
        <w:t>е</w:t>
      </w:r>
      <w:r w:rsidRPr="003651DF">
        <w:rPr>
          <w:rFonts w:ascii="Times New Roman" w:hAnsi="Times New Roman" w:cs="Times New Roman"/>
        </w:rPr>
        <w:t>м Банка России от 04.10.2022 N 6291-У</w:t>
      </w:r>
    </w:p>
    <w:p w14:paraId="044D428A" w14:textId="77777777" w:rsidR="00CB70DC" w:rsidRPr="009866F5" w:rsidRDefault="00CB70DC" w:rsidP="009866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BF4DD2" w14:textId="77777777" w:rsidR="00CB70DC" w:rsidRPr="006763D3" w:rsidRDefault="002A7B17" w:rsidP="009F2C94">
      <w:pPr>
        <w:pStyle w:val="a3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6763D3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Информация об аудиторской организации на финансовом рынке</w:t>
      </w:r>
    </w:p>
    <w:p w14:paraId="0A191BDA" w14:textId="77777777" w:rsidR="00CB70DC" w:rsidRPr="009866F5" w:rsidRDefault="00CB70DC" w:rsidP="009866F5">
      <w:pPr>
        <w:jc w:val="both"/>
        <w:rPr>
          <w:rFonts w:ascii="Times New Roman" w:hAnsi="Times New Roman" w:cs="Times New Roman"/>
          <w:sz w:val="24"/>
          <w:szCs w:val="24"/>
        </w:rPr>
      </w:pPr>
      <w:r w:rsidRPr="009866F5"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 на русском языке: </w:t>
      </w:r>
      <w:r w:rsidRPr="009866F5">
        <w:rPr>
          <w:rFonts w:ascii="Times New Roman" w:hAnsi="Times New Roman" w:cs="Times New Roman"/>
          <w:sz w:val="24"/>
          <w:szCs w:val="24"/>
        </w:rPr>
        <w:t>Акционерное общество «Эйч Эл Би Внешаудит»</w:t>
      </w:r>
    </w:p>
    <w:p w14:paraId="004E3445" w14:textId="77777777" w:rsidR="00CB70DC" w:rsidRPr="009866F5" w:rsidRDefault="00CB70DC" w:rsidP="009866F5">
      <w:pPr>
        <w:jc w:val="both"/>
        <w:rPr>
          <w:rFonts w:ascii="Times New Roman" w:hAnsi="Times New Roman" w:cs="Times New Roman"/>
          <w:sz w:val="24"/>
          <w:szCs w:val="24"/>
        </w:rPr>
      </w:pPr>
      <w:r w:rsidRPr="009866F5">
        <w:rPr>
          <w:rFonts w:ascii="Times New Roman" w:hAnsi="Times New Roman" w:cs="Times New Roman"/>
          <w:b/>
          <w:sz w:val="24"/>
          <w:szCs w:val="24"/>
        </w:rPr>
        <w:t xml:space="preserve">Сокращенное наименование на русском языке: </w:t>
      </w:r>
      <w:r w:rsidRPr="009866F5">
        <w:rPr>
          <w:rFonts w:ascii="Times New Roman" w:hAnsi="Times New Roman" w:cs="Times New Roman"/>
          <w:sz w:val="24"/>
          <w:szCs w:val="24"/>
        </w:rPr>
        <w:t>АО «Эйч Эл Би Внешаудит»</w:t>
      </w:r>
    </w:p>
    <w:p w14:paraId="5337E5C6" w14:textId="77777777" w:rsidR="00CB70DC" w:rsidRPr="009866F5" w:rsidRDefault="00CB70DC" w:rsidP="009866F5">
      <w:pPr>
        <w:jc w:val="both"/>
        <w:rPr>
          <w:rFonts w:ascii="Times New Roman" w:hAnsi="Times New Roman" w:cs="Times New Roman"/>
          <w:sz w:val="24"/>
          <w:szCs w:val="24"/>
        </w:rPr>
      </w:pPr>
      <w:r w:rsidRPr="009866F5"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 на английском языке: </w:t>
      </w:r>
      <w:r w:rsidRPr="009866F5">
        <w:rPr>
          <w:rFonts w:ascii="Times New Roman" w:hAnsi="Times New Roman" w:cs="Times New Roman"/>
          <w:sz w:val="24"/>
          <w:szCs w:val="24"/>
          <w:lang w:val="en-US"/>
        </w:rPr>
        <w:t>Joint</w:t>
      </w:r>
      <w:r w:rsidRPr="009866F5">
        <w:rPr>
          <w:rFonts w:ascii="Times New Roman" w:hAnsi="Times New Roman" w:cs="Times New Roman"/>
          <w:sz w:val="24"/>
          <w:szCs w:val="24"/>
        </w:rPr>
        <w:t xml:space="preserve"> </w:t>
      </w:r>
      <w:r w:rsidRPr="009866F5">
        <w:rPr>
          <w:rFonts w:ascii="Times New Roman" w:hAnsi="Times New Roman" w:cs="Times New Roman"/>
          <w:sz w:val="24"/>
          <w:szCs w:val="24"/>
          <w:lang w:val="en-US"/>
        </w:rPr>
        <w:t>Stock</w:t>
      </w:r>
      <w:r w:rsidRPr="009866F5">
        <w:rPr>
          <w:rFonts w:ascii="Times New Roman" w:hAnsi="Times New Roman" w:cs="Times New Roman"/>
          <w:sz w:val="24"/>
          <w:szCs w:val="24"/>
        </w:rPr>
        <w:t xml:space="preserve"> </w:t>
      </w:r>
      <w:r w:rsidRPr="009866F5">
        <w:rPr>
          <w:rFonts w:ascii="Times New Roman" w:hAnsi="Times New Roman" w:cs="Times New Roman"/>
          <w:sz w:val="24"/>
          <w:szCs w:val="24"/>
          <w:lang w:val="en-US"/>
        </w:rPr>
        <w:t>Company</w:t>
      </w:r>
      <w:r w:rsidRPr="009866F5">
        <w:rPr>
          <w:rFonts w:ascii="Times New Roman" w:hAnsi="Times New Roman" w:cs="Times New Roman"/>
          <w:sz w:val="24"/>
          <w:szCs w:val="24"/>
        </w:rPr>
        <w:t xml:space="preserve"> «</w:t>
      </w:r>
      <w:r w:rsidRPr="009866F5">
        <w:rPr>
          <w:rFonts w:ascii="Times New Roman" w:hAnsi="Times New Roman" w:cs="Times New Roman"/>
          <w:sz w:val="24"/>
          <w:szCs w:val="24"/>
          <w:lang w:val="en-US"/>
        </w:rPr>
        <w:t>HLB</w:t>
      </w:r>
      <w:r w:rsidRPr="009866F5">
        <w:rPr>
          <w:rFonts w:ascii="Times New Roman" w:hAnsi="Times New Roman" w:cs="Times New Roman"/>
          <w:sz w:val="24"/>
          <w:szCs w:val="24"/>
        </w:rPr>
        <w:t xml:space="preserve"> </w:t>
      </w:r>
      <w:r w:rsidRPr="009866F5">
        <w:rPr>
          <w:rFonts w:ascii="Times New Roman" w:hAnsi="Times New Roman" w:cs="Times New Roman"/>
          <w:sz w:val="24"/>
          <w:szCs w:val="24"/>
          <w:lang w:val="en-US"/>
        </w:rPr>
        <w:t>Vneshaudit</w:t>
      </w:r>
      <w:r w:rsidRPr="009866F5">
        <w:rPr>
          <w:rFonts w:ascii="Times New Roman" w:hAnsi="Times New Roman" w:cs="Times New Roman"/>
          <w:sz w:val="24"/>
          <w:szCs w:val="24"/>
        </w:rPr>
        <w:t>»</w:t>
      </w:r>
    </w:p>
    <w:p w14:paraId="2276CB4D" w14:textId="77777777" w:rsidR="00CB70DC" w:rsidRPr="009866F5" w:rsidRDefault="00CB70DC" w:rsidP="009866F5">
      <w:pPr>
        <w:jc w:val="both"/>
        <w:rPr>
          <w:rFonts w:ascii="Times New Roman" w:hAnsi="Times New Roman" w:cs="Times New Roman"/>
          <w:sz w:val="24"/>
          <w:szCs w:val="24"/>
        </w:rPr>
      </w:pPr>
      <w:r w:rsidRPr="009866F5">
        <w:rPr>
          <w:rFonts w:ascii="Times New Roman" w:hAnsi="Times New Roman" w:cs="Times New Roman"/>
          <w:b/>
          <w:sz w:val="24"/>
          <w:szCs w:val="24"/>
        </w:rPr>
        <w:t xml:space="preserve">Сокращенное наименование на английском языке: </w:t>
      </w:r>
      <w:r w:rsidRPr="009866F5">
        <w:rPr>
          <w:rFonts w:ascii="Times New Roman" w:hAnsi="Times New Roman" w:cs="Times New Roman"/>
          <w:sz w:val="24"/>
          <w:szCs w:val="24"/>
          <w:lang w:val="en-US"/>
        </w:rPr>
        <w:t>JSC</w:t>
      </w:r>
      <w:r w:rsidRPr="009866F5">
        <w:rPr>
          <w:rFonts w:ascii="Times New Roman" w:hAnsi="Times New Roman" w:cs="Times New Roman"/>
          <w:sz w:val="24"/>
          <w:szCs w:val="24"/>
        </w:rPr>
        <w:t xml:space="preserve"> «</w:t>
      </w:r>
      <w:r w:rsidRPr="009866F5">
        <w:rPr>
          <w:rFonts w:ascii="Times New Roman" w:hAnsi="Times New Roman" w:cs="Times New Roman"/>
          <w:sz w:val="24"/>
          <w:szCs w:val="24"/>
          <w:lang w:val="en-US"/>
        </w:rPr>
        <w:t>HLB</w:t>
      </w:r>
      <w:r w:rsidRPr="009866F5">
        <w:rPr>
          <w:rFonts w:ascii="Times New Roman" w:hAnsi="Times New Roman" w:cs="Times New Roman"/>
          <w:sz w:val="24"/>
          <w:szCs w:val="24"/>
        </w:rPr>
        <w:t xml:space="preserve"> </w:t>
      </w:r>
      <w:r w:rsidRPr="009866F5">
        <w:rPr>
          <w:rFonts w:ascii="Times New Roman" w:hAnsi="Times New Roman" w:cs="Times New Roman"/>
          <w:sz w:val="24"/>
          <w:szCs w:val="24"/>
          <w:lang w:val="en-US"/>
        </w:rPr>
        <w:t>Vneshaudit</w:t>
      </w:r>
      <w:r w:rsidRPr="009866F5">
        <w:rPr>
          <w:rFonts w:ascii="Times New Roman" w:hAnsi="Times New Roman" w:cs="Times New Roman"/>
          <w:sz w:val="24"/>
          <w:szCs w:val="24"/>
        </w:rPr>
        <w:t>»</w:t>
      </w:r>
    </w:p>
    <w:p w14:paraId="42622030" w14:textId="77777777" w:rsidR="00CB70DC" w:rsidRPr="009866F5" w:rsidRDefault="00CB70DC" w:rsidP="009866F5">
      <w:pPr>
        <w:jc w:val="both"/>
        <w:rPr>
          <w:rFonts w:ascii="Times New Roman" w:hAnsi="Times New Roman" w:cs="Times New Roman"/>
          <w:sz w:val="24"/>
          <w:szCs w:val="24"/>
        </w:rPr>
      </w:pPr>
      <w:r w:rsidRPr="009866F5">
        <w:rPr>
          <w:rFonts w:ascii="Times New Roman" w:hAnsi="Times New Roman" w:cs="Times New Roman"/>
          <w:b/>
          <w:sz w:val="24"/>
          <w:szCs w:val="24"/>
        </w:rPr>
        <w:t xml:space="preserve">Основной государственный регистрационный номер (ОГРН): </w:t>
      </w:r>
      <w:r w:rsidRPr="009866F5">
        <w:rPr>
          <w:rFonts w:ascii="Times New Roman" w:hAnsi="Times New Roman" w:cs="Times New Roman"/>
          <w:sz w:val="24"/>
          <w:szCs w:val="24"/>
        </w:rPr>
        <w:t>1027739314448</w:t>
      </w:r>
    </w:p>
    <w:p w14:paraId="4979BBC3" w14:textId="77777777" w:rsidR="00CB70DC" w:rsidRPr="009866F5" w:rsidRDefault="00CB70DC" w:rsidP="009866F5">
      <w:pPr>
        <w:jc w:val="both"/>
        <w:rPr>
          <w:rFonts w:ascii="Times New Roman" w:hAnsi="Times New Roman" w:cs="Times New Roman"/>
          <w:sz w:val="24"/>
          <w:szCs w:val="24"/>
        </w:rPr>
      </w:pPr>
      <w:r w:rsidRPr="00986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Основной регистрационный номер записи в реестре аудиторов и аудиторских организаций саморегулируемой организации аудиторов (ОРНЗ): </w:t>
      </w:r>
      <w:r w:rsidRPr="009866F5">
        <w:rPr>
          <w:rFonts w:ascii="Times New Roman" w:hAnsi="Times New Roman" w:cs="Times New Roman"/>
          <w:sz w:val="24"/>
          <w:szCs w:val="24"/>
          <w:shd w:val="clear" w:color="auto" w:fill="FFFFFF"/>
        </w:rPr>
        <w:t>11606046557</w:t>
      </w:r>
    </w:p>
    <w:p w14:paraId="61677D10" w14:textId="77777777" w:rsidR="003367D1" w:rsidRDefault="00CB70DC" w:rsidP="009866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6F5">
        <w:rPr>
          <w:rFonts w:ascii="Times New Roman" w:hAnsi="Times New Roman" w:cs="Times New Roman"/>
          <w:b/>
          <w:sz w:val="24"/>
          <w:szCs w:val="24"/>
        </w:rPr>
        <w:t xml:space="preserve">Адрес в пределах места нахождения: </w:t>
      </w:r>
    </w:p>
    <w:p w14:paraId="5E24F803" w14:textId="00F72718" w:rsidR="00CB70DC" w:rsidRPr="009866F5" w:rsidRDefault="00CB70DC" w:rsidP="009866F5">
      <w:pPr>
        <w:jc w:val="both"/>
        <w:rPr>
          <w:rFonts w:ascii="Times New Roman" w:hAnsi="Times New Roman" w:cs="Times New Roman"/>
          <w:sz w:val="24"/>
          <w:szCs w:val="24"/>
        </w:rPr>
      </w:pPr>
      <w:r w:rsidRPr="009866F5">
        <w:rPr>
          <w:rFonts w:ascii="Times New Roman" w:hAnsi="Times New Roman" w:cs="Times New Roman"/>
          <w:sz w:val="24"/>
          <w:szCs w:val="24"/>
        </w:rPr>
        <w:t xml:space="preserve">до </w:t>
      </w:r>
      <w:r w:rsidR="00890AC8" w:rsidRPr="009866F5">
        <w:rPr>
          <w:rFonts w:ascii="Times New Roman" w:hAnsi="Times New Roman" w:cs="Times New Roman"/>
          <w:sz w:val="24"/>
          <w:szCs w:val="24"/>
        </w:rPr>
        <w:t xml:space="preserve">25.05.2023 </w:t>
      </w:r>
      <w:r w:rsidR="003367D1" w:rsidRPr="001865CF">
        <w:rPr>
          <w:rFonts w:ascii="Times New Roman" w:hAnsi="Times New Roman" w:cs="Times New Roman"/>
          <w:sz w:val="24"/>
          <w:szCs w:val="24"/>
        </w:rPr>
        <w:t xml:space="preserve">- </w:t>
      </w:r>
      <w:r w:rsidR="00890AC8" w:rsidRPr="009866F5">
        <w:rPr>
          <w:rFonts w:ascii="Times New Roman" w:hAnsi="Times New Roman" w:cs="Times New Roman"/>
          <w:sz w:val="24"/>
          <w:szCs w:val="24"/>
        </w:rPr>
        <w:t>119017</w:t>
      </w:r>
      <w:r w:rsidRPr="009866F5">
        <w:rPr>
          <w:rFonts w:ascii="Times New Roman" w:hAnsi="Times New Roman" w:cs="Times New Roman"/>
          <w:sz w:val="24"/>
          <w:szCs w:val="24"/>
        </w:rPr>
        <w:t>, г. Москва, пер. Пыжевский, д.</w:t>
      </w:r>
      <w:r w:rsidR="009C56E4">
        <w:rPr>
          <w:rFonts w:ascii="Times New Roman" w:hAnsi="Times New Roman" w:cs="Times New Roman"/>
          <w:sz w:val="24"/>
          <w:szCs w:val="24"/>
        </w:rPr>
        <w:t> </w:t>
      </w:r>
      <w:r w:rsidRPr="009866F5">
        <w:rPr>
          <w:rFonts w:ascii="Times New Roman" w:hAnsi="Times New Roman" w:cs="Times New Roman"/>
          <w:sz w:val="24"/>
          <w:szCs w:val="24"/>
        </w:rPr>
        <w:t>5, стр. 1, офис 158</w:t>
      </w:r>
    </w:p>
    <w:p w14:paraId="4B4B7291" w14:textId="38BFF6A7" w:rsidR="00CB70DC" w:rsidRPr="009866F5" w:rsidRDefault="00CB70DC" w:rsidP="009866F5">
      <w:pPr>
        <w:jc w:val="both"/>
        <w:rPr>
          <w:rFonts w:ascii="Times New Roman" w:hAnsi="Times New Roman" w:cs="Times New Roman"/>
          <w:sz w:val="24"/>
          <w:szCs w:val="24"/>
        </w:rPr>
      </w:pPr>
      <w:r w:rsidRPr="009866F5">
        <w:rPr>
          <w:rFonts w:ascii="Times New Roman" w:hAnsi="Times New Roman" w:cs="Times New Roman"/>
          <w:sz w:val="24"/>
          <w:szCs w:val="24"/>
        </w:rPr>
        <w:t xml:space="preserve">после 25.05.2023 </w:t>
      </w:r>
      <w:r w:rsidR="003367D1" w:rsidRPr="001865CF">
        <w:rPr>
          <w:rFonts w:ascii="Times New Roman" w:hAnsi="Times New Roman" w:cs="Times New Roman"/>
          <w:sz w:val="24"/>
          <w:szCs w:val="24"/>
        </w:rPr>
        <w:t xml:space="preserve">- </w:t>
      </w:r>
      <w:r w:rsidR="001865CF">
        <w:rPr>
          <w:rFonts w:ascii="Times New Roman" w:hAnsi="Times New Roman" w:cs="Times New Roman"/>
          <w:sz w:val="24"/>
          <w:szCs w:val="24"/>
        </w:rPr>
        <w:t xml:space="preserve">г. 123610, г. Москва, </w:t>
      </w:r>
      <w:r w:rsidRPr="009866F5">
        <w:rPr>
          <w:rFonts w:ascii="Times New Roman" w:hAnsi="Times New Roman" w:cs="Times New Roman"/>
          <w:sz w:val="24"/>
          <w:szCs w:val="24"/>
        </w:rPr>
        <w:t>вн. тер. г. муниципальный округ Пресненский, наб</w:t>
      </w:r>
      <w:r w:rsidR="001865CF">
        <w:rPr>
          <w:rFonts w:ascii="Times New Roman" w:hAnsi="Times New Roman" w:cs="Times New Roman"/>
          <w:sz w:val="24"/>
          <w:szCs w:val="24"/>
        </w:rPr>
        <w:t>. </w:t>
      </w:r>
      <w:r w:rsidRPr="009866F5">
        <w:rPr>
          <w:rFonts w:ascii="Times New Roman" w:hAnsi="Times New Roman" w:cs="Times New Roman"/>
          <w:sz w:val="24"/>
          <w:szCs w:val="24"/>
        </w:rPr>
        <w:t>Краснопресненская, д. 12, помещ. 1/13</w:t>
      </w:r>
    </w:p>
    <w:p w14:paraId="2876F899" w14:textId="77777777" w:rsidR="00CB70DC" w:rsidRPr="009866F5" w:rsidRDefault="00CB70DC" w:rsidP="009866F5">
      <w:pPr>
        <w:jc w:val="both"/>
        <w:rPr>
          <w:rFonts w:ascii="Times New Roman" w:hAnsi="Times New Roman" w:cs="Times New Roman"/>
          <w:sz w:val="24"/>
          <w:szCs w:val="24"/>
        </w:rPr>
      </w:pPr>
      <w:r w:rsidRPr="009866F5">
        <w:rPr>
          <w:rFonts w:ascii="Times New Roman" w:hAnsi="Times New Roman" w:cs="Times New Roman"/>
          <w:b/>
          <w:sz w:val="24"/>
          <w:szCs w:val="24"/>
        </w:rPr>
        <w:t xml:space="preserve">Почтовый адрес: </w:t>
      </w:r>
      <w:r w:rsidRPr="009866F5">
        <w:rPr>
          <w:rFonts w:ascii="Times New Roman" w:hAnsi="Times New Roman" w:cs="Times New Roman"/>
          <w:sz w:val="24"/>
          <w:szCs w:val="24"/>
        </w:rPr>
        <w:t>123610, г. Москва, Краснопресненская наб., д. 12, подъезд 3, офис 701</w:t>
      </w:r>
    </w:p>
    <w:p w14:paraId="772BC9D7" w14:textId="37663225" w:rsidR="002D6F12" w:rsidRDefault="00CB70DC" w:rsidP="009866F5">
      <w:pPr>
        <w:jc w:val="both"/>
        <w:rPr>
          <w:rFonts w:ascii="Times New Roman" w:hAnsi="Times New Roman" w:cs="Times New Roman"/>
          <w:sz w:val="24"/>
          <w:szCs w:val="24"/>
        </w:rPr>
      </w:pPr>
      <w:r w:rsidRPr="00986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договоре страхования ответственности за нарушение договора оказания аудиторских услуг и (или) за причинение вреда имуществу других лиц в результате осуществления аудиторской деятельности: </w:t>
      </w:r>
      <w:r w:rsidRPr="009866F5">
        <w:rPr>
          <w:rFonts w:ascii="Times New Roman" w:hAnsi="Times New Roman" w:cs="Times New Roman"/>
          <w:sz w:val="24"/>
          <w:szCs w:val="24"/>
        </w:rPr>
        <w:t>Договор страхования профессиональной ответственности аудитора № 0393R/756/00001/6 от 14.</w:t>
      </w:r>
      <w:r w:rsidR="006A3B85">
        <w:rPr>
          <w:rFonts w:ascii="Times New Roman" w:hAnsi="Times New Roman" w:cs="Times New Roman"/>
          <w:sz w:val="24"/>
          <w:szCs w:val="24"/>
        </w:rPr>
        <w:t>06.2016, действует до 31.12.2026</w:t>
      </w:r>
      <w:r w:rsidRPr="009866F5">
        <w:rPr>
          <w:rFonts w:ascii="Times New Roman" w:hAnsi="Times New Roman" w:cs="Times New Roman"/>
          <w:sz w:val="24"/>
          <w:szCs w:val="24"/>
        </w:rPr>
        <w:t>.</w:t>
      </w:r>
      <w:r w:rsidR="00683778">
        <w:rPr>
          <w:rFonts w:ascii="Times New Roman" w:hAnsi="Times New Roman" w:cs="Times New Roman"/>
          <w:sz w:val="24"/>
          <w:szCs w:val="24"/>
        </w:rPr>
        <w:t xml:space="preserve"> </w:t>
      </w:r>
      <w:r w:rsidRPr="004850F5">
        <w:rPr>
          <w:rFonts w:ascii="Times New Roman" w:hAnsi="Times New Roman" w:cs="Times New Roman"/>
          <w:sz w:val="24"/>
          <w:szCs w:val="24"/>
        </w:rPr>
        <w:t>Страховая сумма по всем страховым случаям</w:t>
      </w:r>
      <w:r w:rsidR="006A3B85">
        <w:rPr>
          <w:rFonts w:ascii="Times New Roman" w:hAnsi="Times New Roman" w:cs="Times New Roman"/>
          <w:sz w:val="24"/>
          <w:szCs w:val="24"/>
        </w:rPr>
        <w:t>: за 2023</w:t>
      </w:r>
      <w:r w:rsidR="004850F5" w:rsidRPr="004850F5">
        <w:rPr>
          <w:rFonts w:ascii="Times New Roman" w:hAnsi="Times New Roman" w:cs="Times New Roman"/>
          <w:sz w:val="24"/>
          <w:szCs w:val="24"/>
        </w:rPr>
        <w:t xml:space="preserve"> год </w:t>
      </w:r>
      <w:r w:rsidR="006A3B85">
        <w:rPr>
          <w:rFonts w:ascii="Times New Roman" w:hAnsi="Times New Roman" w:cs="Times New Roman"/>
          <w:sz w:val="24"/>
          <w:szCs w:val="24"/>
        </w:rPr>
        <w:t>–</w:t>
      </w:r>
      <w:r w:rsidR="006931E3" w:rsidRPr="004850F5">
        <w:rPr>
          <w:rFonts w:ascii="Times New Roman" w:hAnsi="Times New Roman" w:cs="Times New Roman"/>
          <w:sz w:val="24"/>
          <w:szCs w:val="24"/>
        </w:rPr>
        <w:t xml:space="preserve"> </w:t>
      </w:r>
      <w:r w:rsidR="006A3B85">
        <w:rPr>
          <w:rFonts w:ascii="Times New Roman" w:hAnsi="Times New Roman" w:cs="Times New Roman"/>
          <w:sz w:val="24"/>
          <w:szCs w:val="24"/>
        </w:rPr>
        <w:t xml:space="preserve">400 </w:t>
      </w:r>
      <w:r w:rsidRPr="004850F5">
        <w:rPr>
          <w:rFonts w:ascii="Times New Roman" w:hAnsi="Times New Roman" w:cs="Times New Roman"/>
          <w:sz w:val="24"/>
          <w:szCs w:val="24"/>
        </w:rPr>
        <w:t>млн долларов США</w:t>
      </w:r>
      <w:r w:rsidR="008D57E0" w:rsidRPr="004850F5">
        <w:rPr>
          <w:rFonts w:ascii="Times New Roman" w:hAnsi="Times New Roman" w:cs="Times New Roman"/>
          <w:sz w:val="24"/>
          <w:szCs w:val="24"/>
        </w:rPr>
        <w:t>.</w:t>
      </w:r>
    </w:p>
    <w:p w14:paraId="09969450" w14:textId="77777777" w:rsidR="002D6F12" w:rsidRPr="00C95737" w:rsidRDefault="00C95737" w:rsidP="009F2C94">
      <w:pPr>
        <w:pStyle w:val="a3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Информация о</w:t>
      </w:r>
      <w:r w:rsidR="0004010C" w:rsidRPr="00C95737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мерах, принимаемых аудиторской организацией на финансовом рынке для обеспечения выполнения требований профессиональной этики и независимости, предусмотренных Федеральным законом от 30 декабря 2008 года N 307-ФЗ "Об аудиторской деятельности", другими федеральными законами и принятыми в соответствии с ними нормативными правовыми актами, правилами независимости аудиторов и аудиторских организаций, кодексом профессиональной этики аудиторов, при оказании аудиторских услуг общественно значимым организациям на финансовом рынке, об изменении таких мер в году, непосредственно предшествующем году, в котором раскрывается информация, в том числе в части установленных политик и процедур, их автоматизации, проведения обучения по тематике независимости при оказании аудиторских услуг общественно значимым организациям на финансовом рынке.</w:t>
      </w:r>
    </w:p>
    <w:p w14:paraId="70C47E0D" w14:textId="77777777" w:rsidR="005C6EF3" w:rsidRPr="005C6EF3" w:rsidRDefault="005C6EF3" w:rsidP="005C6EF3">
      <w:pPr>
        <w:jc w:val="both"/>
        <w:rPr>
          <w:rFonts w:ascii="Times New Roman" w:hAnsi="Times New Roman" w:cs="Times New Roman"/>
          <w:sz w:val="24"/>
          <w:szCs w:val="24"/>
        </w:rPr>
      </w:pPr>
      <w:r w:rsidRPr="005C6EF3">
        <w:rPr>
          <w:rFonts w:ascii="Times New Roman" w:hAnsi="Times New Roman" w:cs="Times New Roman"/>
          <w:sz w:val="24"/>
          <w:szCs w:val="24"/>
        </w:rPr>
        <w:t xml:space="preserve">АО «Эйч Эл Би Внешаудит» и ее сотрудники соблюдают требования профессиональной этики и независимости аудиторов и аудиторских организаций, предусмотренные Федеральным закона от 30 декабря 2008 г. № 307-ФЗ «Об аудиторской деятельности», </w:t>
      </w:r>
      <w:r w:rsidRPr="005C6EF3">
        <w:rPr>
          <w:rFonts w:ascii="Times New Roman" w:hAnsi="Times New Roman" w:cs="Times New Roman"/>
          <w:sz w:val="24"/>
          <w:szCs w:val="24"/>
        </w:rPr>
        <w:lastRenderedPageBreak/>
        <w:t xml:space="preserve">Кодексом профессиональной этики аудиторов, Правилами независимости аудиторов и аудиторских организаций, Международными стандартами аудита. </w:t>
      </w:r>
    </w:p>
    <w:p w14:paraId="3D24B361" w14:textId="5E17C519" w:rsidR="005C6EF3" w:rsidRPr="005C6EF3" w:rsidRDefault="005C6EF3" w:rsidP="005C6EF3">
      <w:pPr>
        <w:jc w:val="both"/>
        <w:rPr>
          <w:rFonts w:ascii="Times New Roman" w:hAnsi="Times New Roman" w:cs="Times New Roman"/>
          <w:sz w:val="24"/>
          <w:szCs w:val="24"/>
        </w:rPr>
      </w:pPr>
      <w:r w:rsidRPr="005C6EF3">
        <w:rPr>
          <w:rFonts w:ascii="Times New Roman" w:hAnsi="Times New Roman" w:cs="Times New Roman"/>
          <w:sz w:val="24"/>
          <w:szCs w:val="24"/>
        </w:rPr>
        <w:t xml:space="preserve"> </w:t>
      </w:r>
      <w:r w:rsidR="008A344C">
        <w:rPr>
          <w:rFonts w:ascii="Times New Roman" w:hAnsi="Times New Roman" w:cs="Times New Roman"/>
          <w:sz w:val="24"/>
          <w:szCs w:val="24"/>
        </w:rPr>
        <w:t>Ме</w:t>
      </w:r>
      <w:r w:rsidR="00BD132C">
        <w:rPr>
          <w:rFonts w:ascii="Times New Roman" w:hAnsi="Times New Roman" w:cs="Times New Roman"/>
          <w:sz w:val="24"/>
          <w:szCs w:val="24"/>
        </w:rPr>
        <w:t>р</w:t>
      </w:r>
      <w:r w:rsidR="008A344C">
        <w:rPr>
          <w:rFonts w:ascii="Times New Roman" w:hAnsi="Times New Roman" w:cs="Times New Roman"/>
          <w:sz w:val="24"/>
          <w:szCs w:val="24"/>
        </w:rPr>
        <w:t>ы</w:t>
      </w:r>
      <w:r w:rsidRPr="005C6EF3">
        <w:rPr>
          <w:rFonts w:ascii="Times New Roman" w:hAnsi="Times New Roman" w:cs="Times New Roman"/>
          <w:sz w:val="24"/>
          <w:szCs w:val="24"/>
        </w:rPr>
        <w:t xml:space="preserve"> АО «Эйч Эл Би Внешаудит» в отношении соблюдения требований профессиональной этики и </w:t>
      </w:r>
      <w:r w:rsidR="008A344C">
        <w:rPr>
          <w:rFonts w:ascii="Times New Roman" w:hAnsi="Times New Roman" w:cs="Times New Roman"/>
          <w:sz w:val="24"/>
          <w:szCs w:val="24"/>
        </w:rPr>
        <w:t xml:space="preserve">независимости </w:t>
      </w:r>
      <w:r w:rsidRPr="005C6EF3">
        <w:rPr>
          <w:rFonts w:ascii="Times New Roman" w:hAnsi="Times New Roman" w:cs="Times New Roman"/>
          <w:sz w:val="24"/>
          <w:szCs w:val="24"/>
        </w:rPr>
        <w:t>зафиксирован</w:t>
      </w:r>
      <w:r w:rsidR="00622F95">
        <w:rPr>
          <w:rFonts w:ascii="Times New Roman" w:hAnsi="Times New Roman" w:cs="Times New Roman"/>
          <w:sz w:val="24"/>
          <w:szCs w:val="24"/>
        </w:rPr>
        <w:t>ы</w:t>
      </w:r>
      <w:r w:rsidRPr="005C6EF3">
        <w:rPr>
          <w:rFonts w:ascii="Times New Roman" w:hAnsi="Times New Roman" w:cs="Times New Roman"/>
          <w:sz w:val="24"/>
          <w:szCs w:val="24"/>
        </w:rPr>
        <w:t xml:space="preserve"> во внутренних регламентах «</w:t>
      </w:r>
      <w:r w:rsidR="004C4833" w:rsidRPr="004C4833">
        <w:rPr>
          <w:rFonts w:ascii="Times New Roman" w:hAnsi="Times New Roman" w:cs="Times New Roman"/>
          <w:sz w:val="24"/>
          <w:szCs w:val="24"/>
        </w:rPr>
        <w:t>Система управления качеством</w:t>
      </w:r>
      <w:r w:rsidRPr="005C6EF3">
        <w:rPr>
          <w:rFonts w:ascii="Times New Roman" w:hAnsi="Times New Roman" w:cs="Times New Roman"/>
          <w:sz w:val="24"/>
          <w:szCs w:val="24"/>
        </w:rPr>
        <w:t>» и «Установление и соблюдения принципа независимости» и обеспечива</w:t>
      </w:r>
      <w:r w:rsidR="00622F95">
        <w:rPr>
          <w:rFonts w:ascii="Times New Roman" w:hAnsi="Times New Roman" w:cs="Times New Roman"/>
          <w:sz w:val="24"/>
          <w:szCs w:val="24"/>
        </w:rPr>
        <w:t>ю</w:t>
      </w:r>
      <w:r w:rsidRPr="005C6EF3">
        <w:rPr>
          <w:rFonts w:ascii="Times New Roman" w:hAnsi="Times New Roman" w:cs="Times New Roman"/>
          <w:sz w:val="24"/>
          <w:szCs w:val="24"/>
        </w:rPr>
        <w:t xml:space="preserve">т независимость как самой аудиторской организации, так и всех участников аудиторской проверки, что позволяют выражать беспристрастное мнение о достоверности бухгалтерской (финансовой) отчетности без конфликта интереса или негативного влияния других лиц.  </w:t>
      </w:r>
    </w:p>
    <w:p w14:paraId="4402776A" w14:textId="77777777" w:rsidR="005C6EF3" w:rsidRPr="005C6EF3" w:rsidRDefault="005C6EF3" w:rsidP="005C6EF3">
      <w:pPr>
        <w:jc w:val="both"/>
        <w:rPr>
          <w:rFonts w:ascii="Times New Roman" w:hAnsi="Times New Roman" w:cs="Times New Roman"/>
          <w:sz w:val="24"/>
          <w:szCs w:val="24"/>
        </w:rPr>
      </w:pPr>
      <w:r w:rsidRPr="005C6EF3">
        <w:rPr>
          <w:rFonts w:ascii="Times New Roman" w:hAnsi="Times New Roman" w:cs="Times New Roman"/>
          <w:sz w:val="24"/>
          <w:szCs w:val="24"/>
        </w:rPr>
        <w:t>Проверка независимости аудиторской организации и работников проводится в соответствии с внутрифирменными правилами</w:t>
      </w:r>
      <w:r w:rsidR="00622F95">
        <w:rPr>
          <w:rFonts w:ascii="Times New Roman" w:hAnsi="Times New Roman" w:cs="Times New Roman"/>
          <w:sz w:val="24"/>
          <w:szCs w:val="24"/>
        </w:rPr>
        <w:t xml:space="preserve"> при оказании аудиторских услуг в отношении каждого клиента,</w:t>
      </w:r>
      <w:r w:rsidRPr="005C6EF3">
        <w:rPr>
          <w:rFonts w:ascii="Times New Roman" w:hAnsi="Times New Roman" w:cs="Times New Roman"/>
          <w:sz w:val="24"/>
          <w:szCs w:val="24"/>
        </w:rPr>
        <w:t xml:space="preserve"> начиная с принятия на обслуживание нового клиента или продолжения сотрудничества с клиентом до выдачи аудиторского заключения.</w:t>
      </w:r>
    </w:p>
    <w:p w14:paraId="2DABFBEB" w14:textId="77777777" w:rsidR="00BD132C" w:rsidRPr="005C6EF3" w:rsidRDefault="00BD132C" w:rsidP="00BD132C">
      <w:pPr>
        <w:jc w:val="both"/>
        <w:rPr>
          <w:rFonts w:ascii="Times New Roman" w:hAnsi="Times New Roman" w:cs="Times New Roman"/>
          <w:sz w:val="24"/>
          <w:szCs w:val="24"/>
        </w:rPr>
      </w:pPr>
      <w:r w:rsidRPr="005C6EF3">
        <w:rPr>
          <w:rFonts w:ascii="Times New Roman" w:hAnsi="Times New Roman" w:cs="Times New Roman"/>
          <w:sz w:val="24"/>
          <w:szCs w:val="24"/>
        </w:rPr>
        <w:t>Все вновь принятые работники в обязательном порядке знакомятся с требованиями АО «Эйч Эл Би Внешаудит» в отношении соблюдения требований профессиональной этики</w:t>
      </w:r>
      <w:r w:rsidRPr="005C6EF3" w:rsidDel="008A3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независимости</w:t>
      </w:r>
      <w:r w:rsidRPr="005C6EF3">
        <w:rPr>
          <w:rFonts w:ascii="Times New Roman" w:hAnsi="Times New Roman" w:cs="Times New Roman"/>
          <w:sz w:val="24"/>
          <w:szCs w:val="24"/>
        </w:rPr>
        <w:t xml:space="preserve">, а также с порядком применения этих требований в определенных обстоятельствах. При приеме на работу работниками в обязательном порядке заполняется анкета с целью установления независимости в отношении клиентов аудиторской организации. </w:t>
      </w:r>
    </w:p>
    <w:p w14:paraId="39EC3B1E" w14:textId="77777777" w:rsidR="005C6EF3" w:rsidRPr="005C6EF3" w:rsidRDefault="00622F95" w:rsidP="005C6E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независимости а</w:t>
      </w:r>
      <w:r w:rsidR="005C6EF3" w:rsidRPr="005C6EF3">
        <w:rPr>
          <w:rFonts w:ascii="Times New Roman" w:hAnsi="Times New Roman" w:cs="Times New Roman"/>
          <w:sz w:val="24"/>
          <w:szCs w:val="24"/>
        </w:rPr>
        <w:t>удиторск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="005C6EF3" w:rsidRPr="005C6EF3">
        <w:rPr>
          <w:rFonts w:ascii="Times New Roman" w:hAnsi="Times New Roman" w:cs="Times New Roman"/>
          <w:sz w:val="24"/>
          <w:szCs w:val="24"/>
        </w:rPr>
        <w:t>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C6EF3" w:rsidRPr="005C6EF3">
        <w:rPr>
          <w:rFonts w:ascii="Times New Roman" w:hAnsi="Times New Roman" w:cs="Times New Roman"/>
          <w:sz w:val="24"/>
          <w:szCs w:val="24"/>
        </w:rPr>
        <w:t>, лиц, проводящи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5C6EF3" w:rsidRPr="005C6EF3">
        <w:rPr>
          <w:rFonts w:ascii="Times New Roman" w:hAnsi="Times New Roman" w:cs="Times New Roman"/>
          <w:sz w:val="24"/>
          <w:szCs w:val="24"/>
        </w:rPr>
        <w:t xml:space="preserve"> контроль качества выполнения задания, привлеченны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5C6EF3" w:rsidRPr="005C6EF3">
        <w:rPr>
          <w:rFonts w:ascii="Times New Roman" w:hAnsi="Times New Roman" w:cs="Times New Roman"/>
          <w:sz w:val="24"/>
          <w:szCs w:val="24"/>
        </w:rPr>
        <w:t xml:space="preserve"> эксперт</w:t>
      </w:r>
      <w:r>
        <w:rPr>
          <w:rFonts w:ascii="Times New Roman" w:hAnsi="Times New Roman" w:cs="Times New Roman"/>
          <w:sz w:val="24"/>
          <w:szCs w:val="24"/>
        </w:rPr>
        <w:t xml:space="preserve">ов проводится постоянно с назначения их на выполнения задания до завершения задания.  </w:t>
      </w:r>
    </w:p>
    <w:p w14:paraId="36A4B216" w14:textId="77777777" w:rsidR="00622F95" w:rsidRPr="005C6EF3" w:rsidRDefault="00622F95" w:rsidP="00622F95">
      <w:pPr>
        <w:jc w:val="both"/>
        <w:rPr>
          <w:rFonts w:ascii="Times New Roman" w:hAnsi="Times New Roman" w:cs="Times New Roman"/>
          <w:sz w:val="24"/>
          <w:szCs w:val="24"/>
        </w:rPr>
      </w:pPr>
      <w:r w:rsidRPr="005C6EF3">
        <w:rPr>
          <w:rFonts w:ascii="Times New Roman" w:hAnsi="Times New Roman" w:cs="Times New Roman"/>
          <w:sz w:val="24"/>
          <w:szCs w:val="24"/>
        </w:rPr>
        <w:t>О любых нарушениях независимости, а также об обстоятельствах и отношениях, которые могут привести к угрозе нарушения независимости и принципов этики, в случае их возникновения при выполнении задания сотрудники обязаны сообщить Генеральному директору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C6EF3">
        <w:rPr>
          <w:rFonts w:ascii="Times New Roman" w:hAnsi="Times New Roman" w:cs="Times New Roman"/>
          <w:sz w:val="24"/>
          <w:szCs w:val="24"/>
        </w:rPr>
        <w:t>руководителю проверки.</w:t>
      </w:r>
    </w:p>
    <w:p w14:paraId="6750B4B5" w14:textId="77777777" w:rsidR="00622F95" w:rsidRPr="005C6EF3" w:rsidRDefault="00622F95" w:rsidP="00622F95">
      <w:pPr>
        <w:jc w:val="both"/>
        <w:rPr>
          <w:rFonts w:ascii="Times New Roman" w:hAnsi="Times New Roman" w:cs="Times New Roman"/>
          <w:sz w:val="24"/>
          <w:szCs w:val="24"/>
        </w:rPr>
      </w:pPr>
      <w:r w:rsidRPr="005C6EF3">
        <w:rPr>
          <w:rFonts w:ascii="Times New Roman" w:hAnsi="Times New Roman" w:cs="Times New Roman"/>
          <w:sz w:val="24"/>
          <w:szCs w:val="24"/>
        </w:rPr>
        <w:t>Ежегодно работники АО «Эйч Эл Би Внешаудит»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EF3">
        <w:rPr>
          <w:rFonts w:ascii="Times New Roman" w:hAnsi="Times New Roman" w:cs="Times New Roman"/>
          <w:sz w:val="24"/>
          <w:szCs w:val="24"/>
        </w:rPr>
        <w:t>предоставляют аудиторской организации письменные подтверждения соблюдения установленных принципов и процедур независимости.</w:t>
      </w:r>
    </w:p>
    <w:p w14:paraId="1E315EDE" w14:textId="77777777" w:rsidR="005C6EF3" w:rsidRPr="005C6EF3" w:rsidRDefault="005C6EF3" w:rsidP="005C6EF3">
      <w:pPr>
        <w:jc w:val="both"/>
        <w:rPr>
          <w:rFonts w:ascii="Times New Roman" w:hAnsi="Times New Roman" w:cs="Times New Roman"/>
          <w:sz w:val="24"/>
          <w:szCs w:val="24"/>
        </w:rPr>
      </w:pPr>
      <w:r w:rsidRPr="005C6EF3">
        <w:rPr>
          <w:rFonts w:ascii="Times New Roman" w:hAnsi="Times New Roman" w:cs="Times New Roman"/>
          <w:sz w:val="24"/>
          <w:szCs w:val="24"/>
        </w:rPr>
        <w:t xml:space="preserve">Руководство АО «Эйч Эл Би Внешаудит» постоянно анализирует взаимоотношения аудиторской организации с аудируемыми лицами с целью выявления угроз независимости, оценки их значимости, необходимости принятия мер предосторожности. </w:t>
      </w:r>
    </w:p>
    <w:p w14:paraId="67113FB1" w14:textId="77777777" w:rsidR="005C6EF3" w:rsidRPr="005C6EF3" w:rsidRDefault="005C6EF3" w:rsidP="005C6EF3">
      <w:pPr>
        <w:jc w:val="both"/>
        <w:rPr>
          <w:rFonts w:ascii="Times New Roman" w:hAnsi="Times New Roman" w:cs="Times New Roman"/>
          <w:sz w:val="24"/>
          <w:szCs w:val="24"/>
        </w:rPr>
      </w:pPr>
      <w:r w:rsidRPr="005C6EF3">
        <w:rPr>
          <w:rFonts w:ascii="Times New Roman" w:hAnsi="Times New Roman" w:cs="Times New Roman"/>
          <w:sz w:val="24"/>
          <w:szCs w:val="24"/>
        </w:rPr>
        <w:t>Факт внутренней проверки независимости во всех случаях в обязательном порядке документируется.</w:t>
      </w:r>
    </w:p>
    <w:p w14:paraId="1BC5495D" w14:textId="77777777" w:rsidR="00DC3335" w:rsidRPr="00C95737" w:rsidRDefault="00DC3335" w:rsidP="00C95737">
      <w:pPr>
        <w:jc w:val="both"/>
        <w:rPr>
          <w:rFonts w:ascii="Times New Roman" w:hAnsi="Times New Roman" w:cs="Times New Roman"/>
          <w:sz w:val="24"/>
          <w:szCs w:val="24"/>
        </w:rPr>
      </w:pPr>
      <w:r w:rsidRPr="005C6EF3">
        <w:rPr>
          <w:rFonts w:ascii="Times New Roman" w:hAnsi="Times New Roman" w:cs="Times New Roman"/>
          <w:sz w:val="24"/>
          <w:szCs w:val="24"/>
        </w:rPr>
        <w:t xml:space="preserve">В случае организаций, ценные бумаги которых допущены к организованным торгам, мы проинформируем лиц, отвечающих за корпоративное управление, о том, что аудиторская группа и другие сотрудники аудиторской организации (при необходимости), сама аудиторская организация соблюдают соответствующие этические требования в отношении независимости. </w:t>
      </w:r>
    </w:p>
    <w:p w14:paraId="7A9C2303" w14:textId="77777777" w:rsidR="005C6EF3" w:rsidRPr="005C6EF3" w:rsidRDefault="00B07D2B" w:rsidP="00C95737">
      <w:pPr>
        <w:jc w:val="both"/>
        <w:rPr>
          <w:rFonts w:ascii="Times New Roman" w:hAnsi="Times New Roman" w:cs="Times New Roman"/>
          <w:sz w:val="24"/>
          <w:szCs w:val="24"/>
        </w:rPr>
      </w:pPr>
      <w:r w:rsidRPr="00C95737">
        <w:rPr>
          <w:rFonts w:ascii="Times New Roman" w:hAnsi="Times New Roman" w:cs="Times New Roman"/>
          <w:sz w:val="24"/>
          <w:szCs w:val="24"/>
        </w:rPr>
        <w:t xml:space="preserve">Ротация руководителей аудита и иных ключевых лиц, осуществляющих руководство заданием по аудиту общественно значимых организаций (в том числе и общественно значимых организаций на финансовом рынке) происходит не реже одного раза в семь лет. </w:t>
      </w:r>
    </w:p>
    <w:p w14:paraId="52F82D10" w14:textId="77777777" w:rsidR="00C40FFE" w:rsidRDefault="00DC3335" w:rsidP="009866F5">
      <w:pPr>
        <w:jc w:val="both"/>
        <w:rPr>
          <w:rFonts w:ascii="Times New Roman" w:hAnsi="Times New Roman" w:cs="Times New Roman"/>
          <w:sz w:val="24"/>
          <w:szCs w:val="24"/>
        </w:rPr>
      </w:pPr>
      <w:r w:rsidRPr="00C95737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5C6EF3" w:rsidRPr="00C95737">
        <w:rPr>
          <w:rFonts w:ascii="Times New Roman" w:hAnsi="Times New Roman" w:cs="Times New Roman"/>
          <w:sz w:val="24"/>
          <w:szCs w:val="24"/>
        </w:rPr>
        <w:t>АО «Эйч Эл Би Внешаудит» ежегодно про</w:t>
      </w:r>
      <w:r w:rsidRPr="00C95737">
        <w:rPr>
          <w:rFonts w:ascii="Times New Roman" w:hAnsi="Times New Roman" w:cs="Times New Roman"/>
          <w:sz w:val="24"/>
          <w:szCs w:val="24"/>
        </w:rPr>
        <w:t xml:space="preserve">водится </w:t>
      </w:r>
      <w:r w:rsidR="005C6EF3" w:rsidRPr="00C95737">
        <w:rPr>
          <w:rFonts w:ascii="Times New Roman" w:hAnsi="Times New Roman" w:cs="Times New Roman"/>
          <w:sz w:val="24"/>
          <w:szCs w:val="24"/>
        </w:rPr>
        <w:t xml:space="preserve">обучение по соблюдению </w:t>
      </w:r>
      <w:r w:rsidRPr="00C95737">
        <w:rPr>
          <w:rFonts w:ascii="Times New Roman" w:hAnsi="Times New Roman" w:cs="Times New Roman"/>
          <w:sz w:val="24"/>
          <w:szCs w:val="24"/>
        </w:rPr>
        <w:t xml:space="preserve">профессиональных </w:t>
      </w:r>
      <w:r w:rsidR="005C6EF3" w:rsidRPr="00C95737">
        <w:rPr>
          <w:rFonts w:ascii="Times New Roman" w:hAnsi="Times New Roman" w:cs="Times New Roman"/>
          <w:sz w:val="24"/>
          <w:szCs w:val="24"/>
        </w:rPr>
        <w:t>этических принципов и независимости</w:t>
      </w:r>
      <w:r w:rsidRPr="00C95737">
        <w:rPr>
          <w:rFonts w:ascii="Times New Roman" w:hAnsi="Times New Roman" w:cs="Times New Roman"/>
          <w:sz w:val="24"/>
          <w:szCs w:val="24"/>
        </w:rPr>
        <w:t xml:space="preserve"> при оказании аудиторских услуг</w:t>
      </w:r>
      <w:r w:rsidR="00487C57" w:rsidRPr="00C95737">
        <w:rPr>
          <w:rFonts w:ascii="Times New Roman" w:hAnsi="Times New Roman" w:cs="Times New Roman"/>
          <w:sz w:val="24"/>
          <w:szCs w:val="24"/>
        </w:rPr>
        <w:t>, в том числе и общественно значимым организациям на финансовом рынке</w:t>
      </w:r>
      <w:r w:rsidRPr="00C95737">
        <w:rPr>
          <w:rFonts w:ascii="Times New Roman" w:hAnsi="Times New Roman" w:cs="Times New Roman"/>
          <w:sz w:val="24"/>
          <w:szCs w:val="24"/>
        </w:rPr>
        <w:t xml:space="preserve">. </w:t>
      </w:r>
      <w:r w:rsidR="005D51BA" w:rsidRPr="00C957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096EB8" w14:textId="77777777" w:rsidR="0004010C" w:rsidRPr="00C95737" w:rsidRDefault="002A7B17" w:rsidP="009F2C94">
      <w:pPr>
        <w:pStyle w:val="a3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C95737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Информация о внутреннем контроле качества работы аудиторской организации на финансовом рынке</w:t>
      </w:r>
    </w:p>
    <w:p w14:paraId="2FE93E92" w14:textId="77777777" w:rsidR="0004010C" w:rsidRDefault="0004010C" w:rsidP="009866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6F5">
        <w:rPr>
          <w:rFonts w:ascii="Times New Roman" w:hAnsi="Times New Roman" w:cs="Times New Roman"/>
          <w:b/>
          <w:sz w:val="24"/>
          <w:szCs w:val="24"/>
        </w:rPr>
        <w:t>Информация об органах и (или) лицах, ответственных за функционирование системы внутреннего контроля качества работы</w:t>
      </w:r>
    </w:p>
    <w:p w14:paraId="22122395" w14:textId="470D12C9" w:rsidR="00C40FFE" w:rsidRPr="009866F5" w:rsidRDefault="00C40FFE" w:rsidP="00C95737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6F5">
        <w:rPr>
          <w:rFonts w:ascii="Times New Roman" w:hAnsi="Times New Roman" w:cs="Times New Roman"/>
          <w:sz w:val="24"/>
          <w:szCs w:val="24"/>
        </w:rPr>
        <w:t xml:space="preserve">Генеральный директор АО «Эйч Эл Би Внешаудит» несет ответственность за систему </w:t>
      </w:r>
      <w:r w:rsidR="004C4833">
        <w:rPr>
          <w:rFonts w:ascii="Times New Roman" w:hAnsi="Times New Roman" w:cs="Times New Roman"/>
          <w:sz w:val="24"/>
          <w:szCs w:val="24"/>
        </w:rPr>
        <w:t>управления</w:t>
      </w:r>
      <w:r w:rsidRPr="009866F5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4C4833">
        <w:rPr>
          <w:rFonts w:ascii="Times New Roman" w:hAnsi="Times New Roman" w:cs="Times New Roman"/>
          <w:sz w:val="24"/>
          <w:szCs w:val="24"/>
        </w:rPr>
        <w:t>ом</w:t>
      </w:r>
      <w:r w:rsidRPr="009866F5">
        <w:rPr>
          <w:rFonts w:ascii="Times New Roman" w:hAnsi="Times New Roman" w:cs="Times New Roman"/>
          <w:sz w:val="24"/>
          <w:szCs w:val="24"/>
        </w:rPr>
        <w:t xml:space="preserve"> в аудиторской организации.</w:t>
      </w:r>
    </w:p>
    <w:p w14:paraId="2CEBDBFA" w14:textId="77777777" w:rsidR="00C40FFE" w:rsidRPr="009866F5" w:rsidRDefault="00C40FFE" w:rsidP="00C95737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6F5">
        <w:rPr>
          <w:rFonts w:ascii="Times New Roman" w:hAnsi="Times New Roman" w:cs="Times New Roman"/>
          <w:sz w:val="24"/>
          <w:szCs w:val="24"/>
        </w:rPr>
        <w:t xml:space="preserve">В АО «Эйч Эл Би Внешаудит» создано специальное подразделение, которое занимается разработкой методических материалов для проведения аудиторских проверок и осуществляет контроль качества выполняемых заданий – отдел методологии аудита и контроля качества. </w:t>
      </w:r>
    </w:p>
    <w:p w14:paraId="6F62DF48" w14:textId="6EC0BB5E" w:rsidR="0004010C" w:rsidRPr="009866F5" w:rsidRDefault="0004010C" w:rsidP="00C95737">
      <w:pPr>
        <w:jc w:val="both"/>
        <w:rPr>
          <w:rFonts w:ascii="Times New Roman" w:hAnsi="Times New Roman" w:cs="Times New Roman"/>
          <w:sz w:val="24"/>
          <w:szCs w:val="24"/>
        </w:rPr>
      </w:pPr>
      <w:r w:rsidRPr="009866F5">
        <w:rPr>
          <w:rFonts w:ascii="Times New Roman" w:hAnsi="Times New Roman" w:cs="Times New Roman"/>
          <w:sz w:val="24"/>
          <w:szCs w:val="24"/>
        </w:rPr>
        <w:t xml:space="preserve">Ответственным за функционирование системы </w:t>
      </w:r>
      <w:r w:rsidR="004C4833">
        <w:rPr>
          <w:rFonts w:ascii="Times New Roman" w:hAnsi="Times New Roman" w:cs="Times New Roman"/>
          <w:sz w:val="24"/>
          <w:szCs w:val="24"/>
        </w:rPr>
        <w:t>управления</w:t>
      </w:r>
      <w:r w:rsidRPr="009866F5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4C4833">
        <w:rPr>
          <w:rFonts w:ascii="Times New Roman" w:hAnsi="Times New Roman" w:cs="Times New Roman"/>
          <w:sz w:val="24"/>
          <w:szCs w:val="24"/>
        </w:rPr>
        <w:t>ом</w:t>
      </w:r>
      <w:r w:rsidRPr="009866F5">
        <w:rPr>
          <w:rFonts w:ascii="Times New Roman" w:hAnsi="Times New Roman" w:cs="Times New Roman"/>
          <w:sz w:val="24"/>
          <w:szCs w:val="24"/>
        </w:rPr>
        <w:t xml:space="preserve"> в АО «Эйч Эл Би Внешаудит» является руководитель отдела методологии аудита и контроля качества.</w:t>
      </w:r>
    </w:p>
    <w:p w14:paraId="3F1CC8B7" w14:textId="77777777" w:rsidR="0004010C" w:rsidRPr="009866F5" w:rsidRDefault="0004010C" w:rsidP="009866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04E">
        <w:rPr>
          <w:rFonts w:ascii="Times New Roman" w:hAnsi="Times New Roman" w:cs="Times New Roman"/>
          <w:b/>
          <w:sz w:val="24"/>
          <w:szCs w:val="24"/>
        </w:rPr>
        <w:t>Описание политики и процедур внутреннего контроля качества работы при оказании аудиторских услуг общественно значимым организациям на финансовом рынке</w:t>
      </w:r>
    </w:p>
    <w:p w14:paraId="4E4CDC30" w14:textId="77777777" w:rsidR="00487C57" w:rsidRPr="00487C57" w:rsidRDefault="00487C57" w:rsidP="00487C57">
      <w:pPr>
        <w:jc w:val="both"/>
        <w:rPr>
          <w:rFonts w:ascii="Times New Roman" w:hAnsi="Times New Roman" w:cs="Times New Roman"/>
          <w:sz w:val="24"/>
          <w:szCs w:val="24"/>
        </w:rPr>
      </w:pPr>
      <w:r w:rsidRPr="00487C57">
        <w:rPr>
          <w:rFonts w:ascii="Times New Roman" w:hAnsi="Times New Roman" w:cs="Times New Roman"/>
          <w:sz w:val="24"/>
          <w:szCs w:val="24"/>
        </w:rPr>
        <w:t xml:space="preserve">Предоставление профессиональных и качественных услуг является первостепенной задачей деятельности АО «Эйч Эл Би Внешаудит». </w:t>
      </w:r>
    </w:p>
    <w:p w14:paraId="75A7F0C1" w14:textId="417F57F9" w:rsidR="00487C57" w:rsidRPr="00487C57" w:rsidRDefault="00487C57" w:rsidP="00487C57">
      <w:pPr>
        <w:jc w:val="both"/>
        <w:rPr>
          <w:rFonts w:ascii="Times New Roman" w:hAnsi="Times New Roman" w:cs="Times New Roman"/>
          <w:sz w:val="24"/>
          <w:szCs w:val="24"/>
        </w:rPr>
      </w:pPr>
      <w:r w:rsidRPr="00487C57">
        <w:rPr>
          <w:rFonts w:ascii="Times New Roman" w:hAnsi="Times New Roman" w:cs="Times New Roman"/>
          <w:sz w:val="24"/>
          <w:szCs w:val="24"/>
        </w:rPr>
        <w:t xml:space="preserve">В АО «Эйч Эл Би Внешаудит» внедрена и поддерживается система </w:t>
      </w:r>
      <w:r w:rsidR="004C4833">
        <w:rPr>
          <w:rFonts w:ascii="Times New Roman" w:hAnsi="Times New Roman" w:cs="Times New Roman"/>
          <w:sz w:val="24"/>
          <w:szCs w:val="24"/>
        </w:rPr>
        <w:t>управления</w:t>
      </w:r>
      <w:r w:rsidRPr="00487C57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4C4833">
        <w:rPr>
          <w:rFonts w:ascii="Times New Roman" w:hAnsi="Times New Roman" w:cs="Times New Roman"/>
          <w:sz w:val="24"/>
          <w:szCs w:val="24"/>
        </w:rPr>
        <w:t>ом</w:t>
      </w:r>
      <w:r w:rsidRPr="00487C57">
        <w:rPr>
          <w:rFonts w:ascii="Times New Roman" w:hAnsi="Times New Roman" w:cs="Times New Roman"/>
          <w:sz w:val="24"/>
          <w:szCs w:val="24"/>
        </w:rPr>
        <w:t xml:space="preserve"> услуг, позволяющая получить разумную уверенность в том, что:</w:t>
      </w:r>
    </w:p>
    <w:p w14:paraId="46CC1BB7" w14:textId="77777777" w:rsidR="00487C57" w:rsidRPr="006763D3" w:rsidRDefault="00487C57" w:rsidP="006763D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3D3">
        <w:rPr>
          <w:rFonts w:ascii="Times New Roman" w:hAnsi="Times New Roman" w:cs="Times New Roman"/>
          <w:sz w:val="24"/>
          <w:szCs w:val="24"/>
        </w:rPr>
        <w:t xml:space="preserve">аудиторская организация и ее сотрудники соблюдают профессиональные стандарты и применимые законодательные и нормативные требования; </w:t>
      </w:r>
    </w:p>
    <w:p w14:paraId="1F502236" w14:textId="77777777" w:rsidR="00487C57" w:rsidRPr="006763D3" w:rsidRDefault="00487C57" w:rsidP="006763D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3D3">
        <w:rPr>
          <w:rFonts w:ascii="Times New Roman" w:hAnsi="Times New Roman" w:cs="Times New Roman"/>
          <w:sz w:val="24"/>
          <w:szCs w:val="24"/>
        </w:rPr>
        <w:t>заключения и иные отчеты, выданные аудиторской организацией, носят надлежащий характер в конкретных обстоятельствах.</w:t>
      </w:r>
    </w:p>
    <w:p w14:paraId="603D2637" w14:textId="0B146125" w:rsidR="00487C57" w:rsidRPr="00487C57" w:rsidRDefault="00487C57" w:rsidP="00487C57">
      <w:pPr>
        <w:jc w:val="both"/>
        <w:rPr>
          <w:rFonts w:ascii="Times New Roman" w:hAnsi="Times New Roman" w:cs="Times New Roman"/>
          <w:sz w:val="24"/>
          <w:szCs w:val="24"/>
        </w:rPr>
      </w:pPr>
      <w:r w:rsidRPr="00487C57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4C4833">
        <w:rPr>
          <w:rFonts w:ascii="Times New Roman" w:hAnsi="Times New Roman" w:cs="Times New Roman"/>
          <w:sz w:val="24"/>
          <w:szCs w:val="24"/>
        </w:rPr>
        <w:t>управления</w:t>
      </w:r>
      <w:r w:rsidRPr="00487C57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4C4833">
        <w:rPr>
          <w:rFonts w:ascii="Times New Roman" w:hAnsi="Times New Roman" w:cs="Times New Roman"/>
          <w:sz w:val="24"/>
          <w:szCs w:val="24"/>
        </w:rPr>
        <w:t>ом</w:t>
      </w:r>
      <w:r w:rsidRPr="00487C57">
        <w:rPr>
          <w:rFonts w:ascii="Times New Roman" w:hAnsi="Times New Roman" w:cs="Times New Roman"/>
          <w:sz w:val="24"/>
          <w:szCs w:val="24"/>
        </w:rPr>
        <w:t xml:space="preserve"> услуг АО «Эйч Эл Би Внешаудит» основана на принципах, обеспечивающих достижение целей, указанных выше и включает в себя процедуры, необходимые для внедрения принципов аудиторской деятельности и контроля за их соблюдением.</w:t>
      </w:r>
    </w:p>
    <w:p w14:paraId="24EFF974" w14:textId="035EFD18" w:rsidR="00487C57" w:rsidRPr="00487C57" w:rsidRDefault="00487C57" w:rsidP="00487C57">
      <w:pPr>
        <w:jc w:val="both"/>
        <w:rPr>
          <w:rFonts w:ascii="Times New Roman" w:hAnsi="Times New Roman" w:cs="Times New Roman"/>
          <w:sz w:val="24"/>
          <w:szCs w:val="24"/>
        </w:rPr>
      </w:pPr>
      <w:r w:rsidRPr="00487C57">
        <w:rPr>
          <w:rFonts w:ascii="Times New Roman" w:hAnsi="Times New Roman" w:cs="Times New Roman"/>
          <w:sz w:val="24"/>
          <w:szCs w:val="24"/>
        </w:rPr>
        <w:t xml:space="preserve">Функционирование системы </w:t>
      </w:r>
      <w:r w:rsidR="004C4833">
        <w:rPr>
          <w:rFonts w:ascii="Times New Roman" w:hAnsi="Times New Roman" w:cs="Times New Roman"/>
          <w:sz w:val="24"/>
          <w:szCs w:val="24"/>
        </w:rPr>
        <w:t>управления</w:t>
      </w:r>
      <w:r w:rsidRPr="00487C57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4C4833">
        <w:rPr>
          <w:rFonts w:ascii="Times New Roman" w:hAnsi="Times New Roman" w:cs="Times New Roman"/>
          <w:sz w:val="24"/>
          <w:szCs w:val="24"/>
        </w:rPr>
        <w:t>ом</w:t>
      </w:r>
      <w:r w:rsidRPr="00487C57">
        <w:rPr>
          <w:rFonts w:ascii="Times New Roman" w:hAnsi="Times New Roman" w:cs="Times New Roman"/>
          <w:sz w:val="24"/>
          <w:szCs w:val="24"/>
        </w:rPr>
        <w:t xml:space="preserve"> в АО «Эйч Эл Би Внешаудит» определяется внутрифирменными правилами по </w:t>
      </w:r>
      <w:r w:rsidR="004C4833">
        <w:rPr>
          <w:rFonts w:ascii="Times New Roman" w:hAnsi="Times New Roman" w:cs="Times New Roman"/>
          <w:sz w:val="24"/>
          <w:szCs w:val="24"/>
        </w:rPr>
        <w:t>управлению</w:t>
      </w:r>
      <w:r w:rsidRPr="00487C57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4C4833">
        <w:rPr>
          <w:rFonts w:ascii="Times New Roman" w:hAnsi="Times New Roman" w:cs="Times New Roman"/>
          <w:sz w:val="24"/>
          <w:szCs w:val="24"/>
        </w:rPr>
        <w:t>ом</w:t>
      </w:r>
      <w:r w:rsidRPr="00487C5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5419914" w14:textId="34576093" w:rsidR="00487C57" w:rsidRDefault="00487C57" w:rsidP="00487C57">
      <w:pPr>
        <w:jc w:val="both"/>
        <w:rPr>
          <w:rFonts w:ascii="Times New Roman" w:hAnsi="Times New Roman" w:cs="Times New Roman"/>
          <w:sz w:val="24"/>
          <w:szCs w:val="24"/>
        </w:rPr>
      </w:pPr>
      <w:r w:rsidRPr="00487C57">
        <w:rPr>
          <w:rFonts w:ascii="Times New Roman" w:hAnsi="Times New Roman" w:cs="Times New Roman"/>
          <w:sz w:val="24"/>
          <w:szCs w:val="24"/>
        </w:rPr>
        <w:t xml:space="preserve">Внутрифирменные правила по </w:t>
      </w:r>
      <w:r w:rsidR="004C4833">
        <w:rPr>
          <w:rFonts w:ascii="Times New Roman" w:hAnsi="Times New Roman" w:cs="Times New Roman"/>
          <w:sz w:val="24"/>
          <w:szCs w:val="24"/>
        </w:rPr>
        <w:t>управлению</w:t>
      </w:r>
      <w:r w:rsidRPr="00487C57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4C4833">
        <w:rPr>
          <w:rFonts w:ascii="Times New Roman" w:hAnsi="Times New Roman" w:cs="Times New Roman"/>
          <w:sz w:val="24"/>
          <w:szCs w:val="24"/>
        </w:rPr>
        <w:t>ом</w:t>
      </w:r>
      <w:r w:rsidRPr="00487C57">
        <w:rPr>
          <w:rFonts w:ascii="Times New Roman" w:hAnsi="Times New Roman" w:cs="Times New Roman"/>
          <w:sz w:val="24"/>
          <w:szCs w:val="24"/>
        </w:rPr>
        <w:t xml:space="preserve"> разработаны согласно требованиям Федерального закона от 30.12.08 № 307-ФЗ «Об аудиторской деятельности», международных стандартов аудита, Кодекса профессиональной этики аудиторов, Правил независимости аудиторов и аудиторских организаций. </w:t>
      </w:r>
    </w:p>
    <w:p w14:paraId="609A681C" w14:textId="0D93A1AA" w:rsidR="00FF2D1C" w:rsidRPr="00487C57" w:rsidRDefault="00FF2D1C" w:rsidP="006763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17">
        <w:rPr>
          <w:rFonts w:ascii="Times New Roman" w:hAnsi="Times New Roman" w:cs="Times New Roman"/>
          <w:sz w:val="24"/>
          <w:szCs w:val="24"/>
        </w:rPr>
        <w:t xml:space="preserve">АО «Эйч Эл Би Внешаудит» с </w:t>
      </w:r>
      <w:r w:rsidR="00AE7721" w:rsidRPr="00355C17">
        <w:rPr>
          <w:rFonts w:ascii="Times New Roman" w:hAnsi="Times New Roman" w:cs="Times New Roman"/>
          <w:sz w:val="24"/>
          <w:szCs w:val="24"/>
        </w:rPr>
        <w:t>06</w:t>
      </w:r>
      <w:r w:rsidRPr="00355C17">
        <w:rPr>
          <w:rFonts w:ascii="Times New Roman" w:hAnsi="Times New Roman" w:cs="Times New Roman"/>
          <w:sz w:val="24"/>
          <w:szCs w:val="24"/>
        </w:rPr>
        <w:t>.12.202</w:t>
      </w:r>
      <w:r w:rsidR="00AE7721" w:rsidRPr="00355C17">
        <w:rPr>
          <w:rFonts w:ascii="Times New Roman" w:hAnsi="Times New Roman" w:cs="Times New Roman"/>
          <w:sz w:val="24"/>
          <w:szCs w:val="24"/>
        </w:rPr>
        <w:t>3</w:t>
      </w:r>
      <w:r w:rsidRPr="00355C17">
        <w:rPr>
          <w:rFonts w:ascii="Times New Roman" w:hAnsi="Times New Roman" w:cs="Times New Roman"/>
          <w:sz w:val="24"/>
          <w:szCs w:val="24"/>
        </w:rPr>
        <w:t xml:space="preserve"> </w:t>
      </w:r>
      <w:r w:rsidR="006763D3" w:rsidRPr="00355C17">
        <w:rPr>
          <w:rFonts w:ascii="Times New Roman" w:hAnsi="Times New Roman" w:cs="Times New Roman"/>
          <w:sz w:val="24"/>
          <w:szCs w:val="24"/>
        </w:rPr>
        <w:t xml:space="preserve">применяет </w:t>
      </w:r>
      <w:r w:rsidRPr="00355C17">
        <w:rPr>
          <w:rFonts w:ascii="Times New Roman" w:hAnsi="Times New Roman" w:cs="Times New Roman"/>
          <w:sz w:val="24"/>
          <w:szCs w:val="24"/>
        </w:rPr>
        <w:t>Международные стандарты</w:t>
      </w:r>
      <w:r w:rsidRPr="006763D3">
        <w:rPr>
          <w:rFonts w:ascii="Times New Roman" w:hAnsi="Times New Roman" w:cs="Times New Roman"/>
          <w:sz w:val="24"/>
          <w:szCs w:val="24"/>
        </w:rPr>
        <w:t xml:space="preserve"> управления качеством МСК 1 </w:t>
      </w:r>
      <w:r w:rsidRPr="00E1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«Управление качеством в аудиторских организациях, проводящих аудит или обзорные проверки финансовой отчетности, а также выполняющих прочие задания, обеспечивающие уверенность, или задания по оказанию сопутствующих услуг» </w:t>
      </w:r>
      <w:r w:rsidRPr="006763D3">
        <w:rPr>
          <w:rFonts w:ascii="Times New Roman" w:hAnsi="Times New Roman" w:cs="Times New Roman"/>
          <w:sz w:val="24"/>
          <w:szCs w:val="24"/>
        </w:rPr>
        <w:t xml:space="preserve">и МСК 2 </w:t>
      </w:r>
      <w:r w:rsidRPr="00E1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«Проверки качества выполнения заданий»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98DDD4" w14:textId="59BFD5D4" w:rsidR="00487C57" w:rsidRPr="00487C57" w:rsidRDefault="00487C57" w:rsidP="00487C57">
      <w:pPr>
        <w:jc w:val="both"/>
        <w:rPr>
          <w:rFonts w:ascii="Times New Roman" w:hAnsi="Times New Roman" w:cs="Times New Roman"/>
          <w:sz w:val="24"/>
          <w:szCs w:val="24"/>
        </w:rPr>
      </w:pPr>
      <w:r w:rsidRPr="00487C57">
        <w:rPr>
          <w:rFonts w:ascii="Times New Roman" w:hAnsi="Times New Roman" w:cs="Times New Roman"/>
          <w:sz w:val="24"/>
          <w:szCs w:val="24"/>
        </w:rPr>
        <w:lastRenderedPageBreak/>
        <w:t xml:space="preserve">Система </w:t>
      </w:r>
      <w:r w:rsidR="004C4833">
        <w:rPr>
          <w:rFonts w:ascii="Times New Roman" w:hAnsi="Times New Roman" w:cs="Times New Roman"/>
          <w:sz w:val="24"/>
          <w:szCs w:val="24"/>
        </w:rPr>
        <w:t>управления</w:t>
      </w:r>
      <w:r w:rsidRPr="00487C57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4C4833">
        <w:rPr>
          <w:rFonts w:ascii="Times New Roman" w:hAnsi="Times New Roman" w:cs="Times New Roman"/>
          <w:sz w:val="24"/>
          <w:szCs w:val="24"/>
        </w:rPr>
        <w:t>ом</w:t>
      </w:r>
      <w:r w:rsidRPr="00487C57">
        <w:rPr>
          <w:rFonts w:ascii="Times New Roman" w:hAnsi="Times New Roman" w:cs="Times New Roman"/>
          <w:sz w:val="24"/>
          <w:szCs w:val="24"/>
        </w:rPr>
        <w:t xml:space="preserve"> АО «Эйч Эл Би Внешаудит» включает как принципы и процедуры контроля качества услуг аудиторской организации в целом, так и контроля качества выполнения заданий по аудиту. </w:t>
      </w:r>
    </w:p>
    <w:p w14:paraId="6982D7D1" w14:textId="054FA237" w:rsidR="00487C57" w:rsidRPr="00487C57" w:rsidRDefault="00487C57" w:rsidP="00C051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C57">
        <w:rPr>
          <w:rFonts w:ascii="Times New Roman" w:hAnsi="Times New Roman" w:cs="Times New Roman"/>
          <w:sz w:val="24"/>
          <w:szCs w:val="24"/>
        </w:rPr>
        <w:t xml:space="preserve">Основными элементами системы </w:t>
      </w:r>
      <w:r w:rsidR="004C4833">
        <w:rPr>
          <w:rFonts w:ascii="Times New Roman" w:hAnsi="Times New Roman" w:cs="Times New Roman"/>
          <w:sz w:val="24"/>
          <w:szCs w:val="24"/>
        </w:rPr>
        <w:t>управления</w:t>
      </w:r>
      <w:r w:rsidRPr="00487C57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4C4833">
        <w:rPr>
          <w:rFonts w:ascii="Times New Roman" w:hAnsi="Times New Roman" w:cs="Times New Roman"/>
          <w:sz w:val="24"/>
          <w:szCs w:val="24"/>
        </w:rPr>
        <w:t>ом</w:t>
      </w:r>
      <w:r w:rsidRPr="00487C57">
        <w:rPr>
          <w:rFonts w:ascii="Times New Roman" w:hAnsi="Times New Roman" w:cs="Times New Roman"/>
          <w:sz w:val="24"/>
          <w:szCs w:val="24"/>
        </w:rPr>
        <w:t xml:space="preserve"> предоставляемых услуг в АО «Эйч Эл Би Внешаудит» являются:</w:t>
      </w:r>
    </w:p>
    <w:p w14:paraId="5B9E69E8" w14:textId="77777777" w:rsidR="00487C57" w:rsidRPr="006763D3" w:rsidRDefault="00487C57" w:rsidP="006763D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3D3">
        <w:rPr>
          <w:rFonts w:ascii="Times New Roman" w:hAnsi="Times New Roman" w:cs="Times New Roman"/>
          <w:sz w:val="24"/>
          <w:szCs w:val="24"/>
        </w:rPr>
        <w:t>ответственность руководства за качество в самой аудиторской организации; при выполнении заданий по аудиту – ответственность руководителя задания за качество аудита;</w:t>
      </w:r>
    </w:p>
    <w:p w14:paraId="6751C238" w14:textId="77777777" w:rsidR="00487C57" w:rsidRPr="006763D3" w:rsidRDefault="00487C57" w:rsidP="006763D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3D3">
        <w:rPr>
          <w:rFonts w:ascii="Times New Roman" w:hAnsi="Times New Roman" w:cs="Times New Roman"/>
          <w:sz w:val="24"/>
          <w:szCs w:val="24"/>
        </w:rPr>
        <w:t>этические требования;</w:t>
      </w:r>
    </w:p>
    <w:p w14:paraId="4694CF7C" w14:textId="77777777" w:rsidR="00487C57" w:rsidRPr="006763D3" w:rsidRDefault="00487C57" w:rsidP="006763D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3D3">
        <w:rPr>
          <w:rFonts w:ascii="Times New Roman" w:hAnsi="Times New Roman" w:cs="Times New Roman"/>
          <w:sz w:val="24"/>
          <w:szCs w:val="24"/>
        </w:rPr>
        <w:t>принятие и продолжение отношений с клиентами, принятие и выполнение конкретных заданий;</w:t>
      </w:r>
    </w:p>
    <w:p w14:paraId="55E8AC86" w14:textId="77777777" w:rsidR="00487C57" w:rsidRPr="006763D3" w:rsidRDefault="00487C57" w:rsidP="006763D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3D3">
        <w:rPr>
          <w:rFonts w:ascii="Times New Roman" w:hAnsi="Times New Roman" w:cs="Times New Roman"/>
          <w:sz w:val="24"/>
          <w:szCs w:val="24"/>
        </w:rPr>
        <w:t xml:space="preserve">оценка рисков в аудиторской организации; </w:t>
      </w:r>
    </w:p>
    <w:p w14:paraId="5A2F80C5" w14:textId="77777777" w:rsidR="00487C57" w:rsidRPr="006763D3" w:rsidRDefault="00487C57" w:rsidP="006763D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3D3">
        <w:rPr>
          <w:rFonts w:ascii="Times New Roman" w:hAnsi="Times New Roman" w:cs="Times New Roman"/>
          <w:sz w:val="24"/>
          <w:szCs w:val="24"/>
        </w:rPr>
        <w:t>кадровая работа, назначение аудиторских групп;</w:t>
      </w:r>
    </w:p>
    <w:p w14:paraId="6B6BFB93" w14:textId="77777777" w:rsidR="00487C57" w:rsidRPr="006763D3" w:rsidRDefault="00487C57" w:rsidP="006763D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3D3">
        <w:rPr>
          <w:rFonts w:ascii="Times New Roman" w:hAnsi="Times New Roman" w:cs="Times New Roman"/>
          <w:sz w:val="24"/>
          <w:szCs w:val="24"/>
        </w:rPr>
        <w:t>выполнение задания;</w:t>
      </w:r>
    </w:p>
    <w:p w14:paraId="289F39D4" w14:textId="77777777" w:rsidR="00487C57" w:rsidRPr="006763D3" w:rsidRDefault="00487C57" w:rsidP="006763D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3D3">
        <w:rPr>
          <w:rFonts w:ascii="Times New Roman" w:hAnsi="Times New Roman" w:cs="Times New Roman"/>
          <w:sz w:val="24"/>
          <w:szCs w:val="24"/>
        </w:rPr>
        <w:t>информационная система и информационное взаимодействие;</w:t>
      </w:r>
    </w:p>
    <w:p w14:paraId="7F7A4491" w14:textId="77777777" w:rsidR="00487C57" w:rsidRPr="006763D3" w:rsidRDefault="00487C57" w:rsidP="006763D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3D3">
        <w:rPr>
          <w:rFonts w:ascii="Times New Roman" w:hAnsi="Times New Roman" w:cs="Times New Roman"/>
          <w:sz w:val="24"/>
          <w:szCs w:val="24"/>
        </w:rPr>
        <w:t>мониторинг.</w:t>
      </w:r>
    </w:p>
    <w:p w14:paraId="10A5649E" w14:textId="77777777" w:rsidR="00487C57" w:rsidRPr="00487C57" w:rsidRDefault="00487C57" w:rsidP="00C051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C57">
        <w:rPr>
          <w:rFonts w:ascii="Times New Roman" w:hAnsi="Times New Roman" w:cs="Times New Roman"/>
          <w:sz w:val="24"/>
          <w:szCs w:val="24"/>
        </w:rPr>
        <w:t>При проведении аудита участники аудиторской группы:</w:t>
      </w:r>
    </w:p>
    <w:p w14:paraId="3411B147" w14:textId="77777777" w:rsidR="00487C57" w:rsidRPr="006763D3" w:rsidRDefault="00487C57" w:rsidP="006763D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3D3">
        <w:rPr>
          <w:rFonts w:ascii="Times New Roman" w:hAnsi="Times New Roman" w:cs="Times New Roman"/>
          <w:sz w:val="24"/>
          <w:szCs w:val="24"/>
        </w:rPr>
        <w:t>должны выполнять процедуры контроля качества, применяемые к конкретному заданию по аудиту;</w:t>
      </w:r>
    </w:p>
    <w:p w14:paraId="25CACD42" w14:textId="59540503" w:rsidR="00487C57" w:rsidRPr="006763D3" w:rsidRDefault="00487C57" w:rsidP="006763D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3D3">
        <w:rPr>
          <w:rFonts w:ascii="Times New Roman" w:hAnsi="Times New Roman" w:cs="Times New Roman"/>
          <w:sz w:val="24"/>
          <w:szCs w:val="24"/>
        </w:rPr>
        <w:t xml:space="preserve">должны предоставлять аудиторской организации соответствующую информацию, чтобы обеспечить эффективное функционирование системы </w:t>
      </w:r>
      <w:r w:rsidR="004C4833">
        <w:rPr>
          <w:rFonts w:ascii="Times New Roman" w:hAnsi="Times New Roman" w:cs="Times New Roman"/>
          <w:sz w:val="24"/>
          <w:szCs w:val="24"/>
        </w:rPr>
        <w:t>управления</w:t>
      </w:r>
      <w:r w:rsidRPr="006763D3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4C4833">
        <w:rPr>
          <w:rFonts w:ascii="Times New Roman" w:hAnsi="Times New Roman" w:cs="Times New Roman"/>
          <w:sz w:val="24"/>
          <w:szCs w:val="24"/>
        </w:rPr>
        <w:t>ом</w:t>
      </w:r>
      <w:r w:rsidRPr="006763D3">
        <w:rPr>
          <w:rFonts w:ascii="Times New Roman" w:hAnsi="Times New Roman" w:cs="Times New Roman"/>
          <w:sz w:val="24"/>
          <w:szCs w:val="24"/>
        </w:rPr>
        <w:t xml:space="preserve"> в части соблюдения принципа независимости;</w:t>
      </w:r>
    </w:p>
    <w:p w14:paraId="703115FF" w14:textId="77777777" w:rsidR="00487C57" w:rsidRPr="006763D3" w:rsidRDefault="00487C57" w:rsidP="006763D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3D3">
        <w:rPr>
          <w:rFonts w:ascii="Times New Roman" w:hAnsi="Times New Roman" w:cs="Times New Roman"/>
          <w:sz w:val="24"/>
          <w:szCs w:val="24"/>
        </w:rPr>
        <w:t>могут полагаться на установленные в аудиторской организации принципы и процедуры контроля качества.</w:t>
      </w:r>
    </w:p>
    <w:p w14:paraId="2625BA3F" w14:textId="77777777" w:rsidR="00B07D2B" w:rsidRPr="00487C57" w:rsidRDefault="00487C57" w:rsidP="00487C57">
      <w:pPr>
        <w:jc w:val="both"/>
        <w:rPr>
          <w:rFonts w:ascii="Times New Roman" w:hAnsi="Times New Roman" w:cs="Times New Roman"/>
          <w:sz w:val="24"/>
          <w:szCs w:val="24"/>
        </w:rPr>
      </w:pPr>
      <w:r w:rsidRPr="00487C57">
        <w:rPr>
          <w:rFonts w:ascii="Times New Roman" w:hAnsi="Times New Roman" w:cs="Times New Roman"/>
          <w:sz w:val="24"/>
          <w:szCs w:val="24"/>
        </w:rPr>
        <w:t>Руководство аудиторской организации оказывает значительное влияние на внутреннюю корпоративную культуру. Руководство АО «Эйч Эл Би Внешаудит» своими распорядительными документами устанавливает принципы и процедуры, способствующие поддержанию внутренней культуры, основанной на признании того, что обеспечение качества услуг является первостепенной задачей.</w:t>
      </w:r>
    </w:p>
    <w:p w14:paraId="1066B7DD" w14:textId="77777777" w:rsidR="0004010C" w:rsidRPr="009866F5" w:rsidRDefault="0004010C" w:rsidP="009866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6F5">
        <w:rPr>
          <w:rFonts w:ascii="Times New Roman" w:hAnsi="Times New Roman" w:cs="Times New Roman"/>
          <w:b/>
          <w:sz w:val="24"/>
          <w:szCs w:val="24"/>
        </w:rPr>
        <w:t>Описание мер, принимаемых аудиторской организацией по результатам внутреннего контроля качества работы</w:t>
      </w:r>
    </w:p>
    <w:p w14:paraId="4FA85CDF" w14:textId="77777777" w:rsidR="0004010C" w:rsidRPr="009866F5" w:rsidRDefault="0004010C" w:rsidP="00C051ED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6F5">
        <w:rPr>
          <w:rFonts w:ascii="Times New Roman" w:hAnsi="Times New Roman" w:cs="Times New Roman"/>
          <w:sz w:val="24"/>
          <w:szCs w:val="24"/>
        </w:rPr>
        <w:t>В АО «Эйч Эл Би Внешаудит» предусмотрены следующие меры по результатам внутреннего контроля качества:</w:t>
      </w:r>
    </w:p>
    <w:p w14:paraId="08FFAAB6" w14:textId="77777777" w:rsidR="0004010C" w:rsidRPr="009866F5" w:rsidRDefault="0004010C" w:rsidP="009866F5">
      <w:pPr>
        <w:pStyle w:val="a3"/>
        <w:numPr>
          <w:ilvl w:val="0"/>
          <w:numId w:val="4"/>
        </w:numPr>
        <w:tabs>
          <w:tab w:val="left" w:pos="572"/>
        </w:tabs>
        <w:spacing w:line="259" w:lineRule="auto"/>
        <w:ind w:left="572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66F5">
        <w:rPr>
          <w:rFonts w:ascii="Times New Roman" w:hAnsi="Times New Roman" w:cs="Times New Roman"/>
          <w:sz w:val="24"/>
          <w:szCs w:val="24"/>
        </w:rPr>
        <w:t>доведение до сотрудников результатов внутреннего контроля качества;</w:t>
      </w:r>
    </w:p>
    <w:p w14:paraId="5344B779" w14:textId="77777777" w:rsidR="0004010C" w:rsidRPr="009866F5" w:rsidRDefault="0004010C" w:rsidP="009866F5">
      <w:pPr>
        <w:pStyle w:val="a3"/>
        <w:numPr>
          <w:ilvl w:val="0"/>
          <w:numId w:val="4"/>
        </w:numPr>
        <w:tabs>
          <w:tab w:val="left" w:pos="572"/>
        </w:tabs>
        <w:spacing w:line="259" w:lineRule="auto"/>
        <w:ind w:left="572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66F5">
        <w:rPr>
          <w:rFonts w:ascii="Times New Roman" w:hAnsi="Times New Roman" w:cs="Times New Roman"/>
          <w:sz w:val="24"/>
          <w:szCs w:val="24"/>
        </w:rPr>
        <w:t>проведение дополнительного обучения персонала;</w:t>
      </w:r>
    </w:p>
    <w:p w14:paraId="0E3F6F02" w14:textId="77777777" w:rsidR="0004010C" w:rsidRPr="009866F5" w:rsidRDefault="0004010C" w:rsidP="009866F5">
      <w:pPr>
        <w:pStyle w:val="a3"/>
        <w:numPr>
          <w:ilvl w:val="0"/>
          <w:numId w:val="4"/>
        </w:numPr>
        <w:tabs>
          <w:tab w:val="left" w:pos="572"/>
        </w:tabs>
        <w:spacing w:line="259" w:lineRule="auto"/>
        <w:ind w:left="572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66F5">
        <w:rPr>
          <w:rFonts w:ascii="Times New Roman" w:hAnsi="Times New Roman" w:cs="Times New Roman"/>
          <w:sz w:val="24"/>
          <w:szCs w:val="24"/>
        </w:rPr>
        <w:t>корректировка шаблонов рабочих документов;</w:t>
      </w:r>
    </w:p>
    <w:p w14:paraId="32924F3B" w14:textId="77777777" w:rsidR="0004010C" w:rsidRPr="009866F5" w:rsidRDefault="0004010C" w:rsidP="009866F5">
      <w:pPr>
        <w:pStyle w:val="a3"/>
        <w:numPr>
          <w:ilvl w:val="0"/>
          <w:numId w:val="4"/>
        </w:numPr>
        <w:tabs>
          <w:tab w:val="left" w:pos="572"/>
        </w:tabs>
        <w:spacing w:line="259" w:lineRule="auto"/>
        <w:ind w:left="572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66F5">
        <w:rPr>
          <w:rFonts w:ascii="Times New Roman" w:hAnsi="Times New Roman" w:cs="Times New Roman"/>
          <w:sz w:val="24"/>
          <w:szCs w:val="24"/>
        </w:rPr>
        <w:t>рассмотрение вопроса о соответствии персонала квалификации, необходимой для выполнения порученной работы;</w:t>
      </w:r>
    </w:p>
    <w:p w14:paraId="31F66A6B" w14:textId="77777777" w:rsidR="0004010C" w:rsidRPr="009866F5" w:rsidRDefault="0004010C" w:rsidP="009866F5">
      <w:pPr>
        <w:pStyle w:val="a3"/>
        <w:numPr>
          <w:ilvl w:val="0"/>
          <w:numId w:val="4"/>
        </w:numPr>
        <w:tabs>
          <w:tab w:val="left" w:pos="572"/>
        </w:tabs>
        <w:spacing w:line="259" w:lineRule="auto"/>
        <w:ind w:left="572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66F5">
        <w:rPr>
          <w:rFonts w:ascii="Times New Roman" w:hAnsi="Times New Roman" w:cs="Times New Roman"/>
          <w:sz w:val="24"/>
          <w:szCs w:val="24"/>
        </w:rPr>
        <w:t>разработка дополнительных методик, инструкций, требований, правил и т.д. проведения аудита;</w:t>
      </w:r>
    </w:p>
    <w:p w14:paraId="555D587F" w14:textId="77777777" w:rsidR="0004010C" w:rsidRPr="009866F5" w:rsidRDefault="0004010C" w:rsidP="009866F5">
      <w:pPr>
        <w:pStyle w:val="a3"/>
        <w:numPr>
          <w:ilvl w:val="0"/>
          <w:numId w:val="4"/>
        </w:numPr>
        <w:tabs>
          <w:tab w:val="left" w:pos="572"/>
        </w:tabs>
        <w:spacing w:line="259" w:lineRule="auto"/>
        <w:ind w:left="572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66F5">
        <w:rPr>
          <w:rFonts w:ascii="Times New Roman" w:hAnsi="Times New Roman" w:cs="Times New Roman"/>
          <w:sz w:val="24"/>
          <w:szCs w:val="24"/>
        </w:rPr>
        <w:t>рассмотрение необходимости изменения политики в области качества и процедур внутреннего контроля;</w:t>
      </w:r>
    </w:p>
    <w:p w14:paraId="7918E0DE" w14:textId="77777777" w:rsidR="0004010C" w:rsidRPr="009866F5" w:rsidRDefault="0004010C" w:rsidP="009866F5">
      <w:pPr>
        <w:pStyle w:val="a3"/>
        <w:numPr>
          <w:ilvl w:val="0"/>
          <w:numId w:val="4"/>
        </w:numPr>
        <w:tabs>
          <w:tab w:val="left" w:pos="572"/>
        </w:tabs>
        <w:spacing w:line="259" w:lineRule="auto"/>
        <w:ind w:left="572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66F5">
        <w:rPr>
          <w:rFonts w:ascii="Times New Roman" w:hAnsi="Times New Roman" w:cs="Times New Roman"/>
          <w:sz w:val="24"/>
          <w:szCs w:val="24"/>
        </w:rPr>
        <w:t>применение мер дисциплинарного воздействия к сотрудникам, не соблюдающим принципы и процедуры качества:</w:t>
      </w:r>
    </w:p>
    <w:p w14:paraId="4A779198" w14:textId="77777777" w:rsidR="0004010C" w:rsidRPr="009866F5" w:rsidRDefault="0004010C" w:rsidP="009866F5">
      <w:pPr>
        <w:pStyle w:val="a3"/>
        <w:numPr>
          <w:ilvl w:val="0"/>
          <w:numId w:val="4"/>
        </w:numPr>
        <w:tabs>
          <w:tab w:val="left" w:pos="572"/>
        </w:tabs>
        <w:spacing w:line="259" w:lineRule="auto"/>
        <w:ind w:left="572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66F5">
        <w:rPr>
          <w:rFonts w:ascii="Times New Roman" w:hAnsi="Times New Roman" w:cs="Times New Roman"/>
          <w:sz w:val="24"/>
          <w:szCs w:val="24"/>
        </w:rPr>
        <w:t>обращение за юридической консультацией при необходимости.</w:t>
      </w:r>
    </w:p>
    <w:p w14:paraId="68195240" w14:textId="77777777" w:rsidR="0004010C" w:rsidRPr="009866F5" w:rsidRDefault="0004010C" w:rsidP="009866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6F5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о мерах, принятых аудиторской организацией по результатам внутреннего контроля качества работы в году, непосредственно предшествующем году, в котором раскрывается информация</w:t>
      </w:r>
    </w:p>
    <w:p w14:paraId="2E755FE1" w14:textId="74DDA6FF" w:rsidR="0004010C" w:rsidRPr="00AE7721" w:rsidRDefault="0004010C" w:rsidP="00C051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6F5">
        <w:rPr>
          <w:rFonts w:ascii="Times New Roman" w:hAnsi="Times New Roman" w:cs="Times New Roman"/>
          <w:sz w:val="24"/>
          <w:szCs w:val="24"/>
        </w:rPr>
        <w:t xml:space="preserve">В АО «Эйч Эл Би Внешаудит» </w:t>
      </w:r>
      <w:r w:rsidR="00C051ED" w:rsidRPr="00AE7721">
        <w:rPr>
          <w:rFonts w:ascii="Times New Roman" w:hAnsi="Times New Roman" w:cs="Times New Roman"/>
          <w:sz w:val="24"/>
          <w:szCs w:val="24"/>
        </w:rPr>
        <w:t>в 202</w:t>
      </w:r>
      <w:r w:rsidR="00AE7721" w:rsidRPr="00AE7721">
        <w:rPr>
          <w:rFonts w:ascii="Times New Roman" w:hAnsi="Times New Roman" w:cs="Times New Roman"/>
          <w:sz w:val="24"/>
          <w:szCs w:val="24"/>
        </w:rPr>
        <w:t>3</w:t>
      </w:r>
      <w:r w:rsidR="00C051ED" w:rsidRPr="00AE7721">
        <w:rPr>
          <w:rFonts w:ascii="Times New Roman" w:hAnsi="Times New Roman" w:cs="Times New Roman"/>
          <w:sz w:val="24"/>
          <w:szCs w:val="24"/>
        </w:rPr>
        <w:t xml:space="preserve"> год</w:t>
      </w:r>
      <w:r w:rsidR="00AE7721" w:rsidRPr="00AE7721">
        <w:rPr>
          <w:rFonts w:ascii="Times New Roman" w:hAnsi="Times New Roman" w:cs="Times New Roman"/>
          <w:sz w:val="24"/>
          <w:szCs w:val="24"/>
        </w:rPr>
        <w:t>у</w:t>
      </w:r>
      <w:r w:rsidR="00C051ED" w:rsidRPr="00AE7721">
        <w:rPr>
          <w:rFonts w:ascii="Times New Roman" w:hAnsi="Times New Roman" w:cs="Times New Roman"/>
          <w:sz w:val="24"/>
          <w:szCs w:val="24"/>
        </w:rPr>
        <w:t xml:space="preserve"> </w:t>
      </w:r>
      <w:r w:rsidRPr="00AE7721">
        <w:rPr>
          <w:rFonts w:ascii="Times New Roman" w:hAnsi="Times New Roman" w:cs="Times New Roman"/>
          <w:sz w:val="24"/>
          <w:szCs w:val="24"/>
        </w:rPr>
        <w:t>были приняты следующие меры</w:t>
      </w:r>
      <w:r w:rsidR="00C051ED" w:rsidRPr="00AE7721">
        <w:rPr>
          <w:rFonts w:ascii="Times New Roman" w:hAnsi="Times New Roman" w:cs="Times New Roman"/>
          <w:sz w:val="24"/>
          <w:szCs w:val="24"/>
        </w:rPr>
        <w:t xml:space="preserve"> по результатам внутреннего контроля качества</w:t>
      </w:r>
      <w:r w:rsidRPr="00AE772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7EC1387" w14:textId="77777777" w:rsidR="0004010C" w:rsidRPr="00AE7721" w:rsidRDefault="0004010C" w:rsidP="009866F5">
      <w:pPr>
        <w:pStyle w:val="a3"/>
        <w:numPr>
          <w:ilvl w:val="0"/>
          <w:numId w:val="4"/>
        </w:numPr>
        <w:tabs>
          <w:tab w:val="left" w:pos="572"/>
        </w:tabs>
        <w:spacing w:line="259" w:lineRule="auto"/>
        <w:ind w:left="57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E7721">
        <w:rPr>
          <w:rFonts w:ascii="Times New Roman" w:hAnsi="Times New Roman" w:cs="Times New Roman"/>
          <w:sz w:val="24"/>
          <w:szCs w:val="24"/>
        </w:rPr>
        <w:t xml:space="preserve">проведено обсуждение результатов </w:t>
      </w:r>
      <w:r w:rsidR="006763D3" w:rsidRPr="00AE7721">
        <w:rPr>
          <w:rFonts w:ascii="Times New Roman" w:hAnsi="Times New Roman" w:cs="Times New Roman"/>
          <w:sz w:val="24"/>
          <w:szCs w:val="24"/>
        </w:rPr>
        <w:t>выборочных и</w:t>
      </w:r>
      <w:r w:rsidR="00C051ED" w:rsidRPr="00AE7721">
        <w:rPr>
          <w:rFonts w:ascii="Times New Roman" w:hAnsi="Times New Roman" w:cs="Times New Roman"/>
          <w:sz w:val="24"/>
          <w:szCs w:val="24"/>
        </w:rPr>
        <w:t>н</w:t>
      </w:r>
      <w:r w:rsidR="006763D3" w:rsidRPr="00AE7721">
        <w:rPr>
          <w:rFonts w:ascii="Times New Roman" w:hAnsi="Times New Roman" w:cs="Times New Roman"/>
          <w:sz w:val="24"/>
          <w:szCs w:val="24"/>
        </w:rPr>
        <w:t>спекций</w:t>
      </w:r>
      <w:r w:rsidR="00754492" w:rsidRPr="00AE7721">
        <w:rPr>
          <w:rFonts w:ascii="Times New Roman" w:hAnsi="Times New Roman" w:cs="Times New Roman"/>
          <w:sz w:val="24"/>
          <w:szCs w:val="24"/>
        </w:rPr>
        <w:t xml:space="preserve"> заданий</w:t>
      </w:r>
      <w:r w:rsidRPr="00AE7721">
        <w:rPr>
          <w:rFonts w:ascii="Times New Roman" w:hAnsi="Times New Roman" w:cs="Times New Roman"/>
          <w:sz w:val="24"/>
          <w:szCs w:val="24"/>
        </w:rPr>
        <w:t>;</w:t>
      </w:r>
    </w:p>
    <w:p w14:paraId="66B6053F" w14:textId="77777777" w:rsidR="0004010C" w:rsidRPr="00AE7721" w:rsidRDefault="0004010C" w:rsidP="009866F5">
      <w:pPr>
        <w:pStyle w:val="a3"/>
        <w:numPr>
          <w:ilvl w:val="0"/>
          <w:numId w:val="4"/>
        </w:numPr>
        <w:tabs>
          <w:tab w:val="left" w:pos="572"/>
        </w:tabs>
        <w:spacing w:line="259" w:lineRule="auto"/>
        <w:ind w:left="57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E7721">
        <w:rPr>
          <w:rFonts w:ascii="Times New Roman" w:hAnsi="Times New Roman" w:cs="Times New Roman"/>
          <w:sz w:val="24"/>
          <w:szCs w:val="24"/>
        </w:rPr>
        <w:t xml:space="preserve">обновлены шаблоны рабочих документов; </w:t>
      </w:r>
    </w:p>
    <w:p w14:paraId="6FF42E9B" w14:textId="77777777" w:rsidR="00754492" w:rsidRPr="00AE7721" w:rsidRDefault="0004010C" w:rsidP="00754492">
      <w:pPr>
        <w:pStyle w:val="a3"/>
        <w:numPr>
          <w:ilvl w:val="0"/>
          <w:numId w:val="4"/>
        </w:numPr>
        <w:tabs>
          <w:tab w:val="left" w:pos="572"/>
        </w:tabs>
        <w:spacing w:line="259" w:lineRule="auto"/>
        <w:ind w:left="57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E7721">
        <w:rPr>
          <w:rFonts w:ascii="Times New Roman" w:hAnsi="Times New Roman" w:cs="Times New Roman"/>
          <w:sz w:val="24"/>
          <w:szCs w:val="24"/>
        </w:rPr>
        <w:t>разработаны дополнительные инструкции</w:t>
      </w:r>
      <w:r w:rsidR="00754492" w:rsidRPr="00AE7721">
        <w:rPr>
          <w:rFonts w:ascii="Times New Roman" w:hAnsi="Times New Roman" w:cs="Times New Roman"/>
          <w:sz w:val="24"/>
          <w:szCs w:val="24"/>
        </w:rPr>
        <w:t>;</w:t>
      </w:r>
    </w:p>
    <w:p w14:paraId="05ACDFA8" w14:textId="6C0A7436" w:rsidR="002F7241" w:rsidRPr="00AE7721" w:rsidRDefault="00355C17" w:rsidP="00355C17">
      <w:pPr>
        <w:pStyle w:val="a3"/>
        <w:numPr>
          <w:ilvl w:val="0"/>
          <w:numId w:val="4"/>
        </w:numPr>
        <w:spacing w:line="259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обновлены внутрифирменные регламенты </w:t>
      </w:r>
      <w:r w:rsidR="001C2627">
        <w:rPr>
          <w:rFonts w:ascii="Times New Roman" w:hAnsi="Times New Roman" w:cs="Times New Roman"/>
          <w:sz w:val="24"/>
          <w:szCs w:val="24"/>
        </w:rPr>
        <w:t>в связи с вступлением в действие МСА 220, МСА 400, МСК 1, МСК 2</w:t>
      </w:r>
      <w:r w:rsidR="002F7241" w:rsidRPr="00AE7721">
        <w:rPr>
          <w:rFonts w:ascii="Times New Roman" w:hAnsi="Times New Roman" w:cs="Times New Roman"/>
          <w:sz w:val="24"/>
          <w:szCs w:val="24"/>
        </w:rPr>
        <w:t>;</w:t>
      </w:r>
    </w:p>
    <w:p w14:paraId="1995D141" w14:textId="3BC4AE50" w:rsidR="001865CF" w:rsidRDefault="00754492" w:rsidP="001865CF">
      <w:pPr>
        <w:pStyle w:val="a3"/>
        <w:numPr>
          <w:ilvl w:val="0"/>
          <w:numId w:val="4"/>
        </w:numPr>
        <w:tabs>
          <w:tab w:val="left" w:pos="572"/>
        </w:tabs>
        <w:spacing w:after="0" w:line="259" w:lineRule="auto"/>
        <w:ind w:left="572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65CF">
        <w:rPr>
          <w:rFonts w:ascii="Times New Roman" w:hAnsi="Times New Roman" w:cs="Times New Roman"/>
          <w:sz w:val="24"/>
          <w:szCs w:val="24"/>
        </w:rPr>
        <w:t xml:space="preserve">проведено дополнительное обучения персонала. </w:t>
      </w:r>
    </w:p>
    <w:p w14:paraId="03600EEE" w14:textId="77777777" w:rsidR="001865CF" w:rsidRPr="001865CF" w:rsidRDefault="001865CF" w:rsidP="001865C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E79C51" w14:textId="77777777" w:rsidR="0004010C" w:rsidRPr="00C95737" w:rsidRDefault="0004010C" w:rsidP="009F2C94">
      <w:pPr>
        <w:pStyle w:val="a3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C95737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Описание принципов и подходов к организации обучения в аудиторской организации на финансовом рынке, с указанием сведений о пройденном аудиторами, работающими в аудиторской организации на финансовом рынке, обучении по программам повышения квалификации, включая их тематику и продолжительность, с выделением таких сведений в отношении аудиторов, назначенных руководителями аудита общественно значимых организаций на финансовом рынке</w:t>
      </w:r>
    </w:p>
    <w:p w14:paraId="30BDE4AB" w14:textId="77777777" w:rsidR="006C6E81" w:rsidRPr="006C6E81" w:rsidRDefault="006C6E81" w:rsidP="006C6E81">
      <w:pPr>
        <w:jc w:val="both"/>
        <w:rPr>
          <w:rFonts w:ascii="Times New Roman" w:hAnsi="Times New Roman" w:cs="Times New Roman"/>
          <w:sz w:val="24"/>
          <w:szCs w:val="24"/>
        </w:rPr>
      </w:pPr>
      <w:r w:rsidRPr="006C6E81">
        <w:rPr>
          <w:rFonts w:ascii="Times New Roman" w:hAnsi="Times New Roman" w:cs="Times New Roman"/>
          <w:sz w:val="24"/>
          <w:szCs w:val="24"/>
        </w:rPr>
        <w:t>В соответствии с требованиями части 9 статьи 11 Федерального закона «Об аудиторской деятельности» все аудиторы АО «Эйч Эл Би Внешаудит» проходят обучение в объеме не менее 120 часов за три последовательных календарных года, но не менее 20 часов ежегодно.</w:t>
      </w:r>
    </w:p>
    <w:p w14:paraId="7FFA51A1" w14:textId="77777777" w:rsidR="006C6E81" w:rsidRPr="006C6E81" w:rsidRDefault="006C6E81" w:rsidP="006C6E81">
      <w:pPr>
        <w:jc w:val="both"/>
        <w:rPr>
          <w:rFonts w:ascii="Times New Roman" w:hAnsi="Times New Roman" w:cs="Times New Roman"/>
          <w:sz w:val="24"/>
          <w:szCs w:val="24"/>
        </w:rPr>
      </w:pPr>
      <w:r w:rsidRPr="006C6E81">
        <w:rPr>
          <w:rFonts w:ascii="Times New Roman" w:hAnsi="Times New Roman" w:cs="Times New Roman"/>
          <w:sz w:val="24"/>
          <w:szCs w:val="24"/>
        </w:rPr>
        <w:t xml:space="preserve">Аудиторы АО «Эйч Эл Би Внешаудит», прошли ежегодное обучение продолжительностью не менее 40 часов каждый по следующим темам, утвержденным саморегулируемой организацией аудиторов: </w:t>
      </w:r>
    </w:p>
    <w:p w14:paraId="78BF9818" w14:textId="3BC3ACCD" w:rsidR="006014DB" w:rsidRPr="006C6E81" w:rsidRDefault="0027090E" w:rsidP="0027090E">
      <w:pPr>
        <w:rPr>
          <w:rFonts w:ascii="Times New Roman" w:hAnsi="Times New Roman" w:cs="Times New Roman"/>
          <w:b/>
          <w:sz w:val="24"/>
          <w:szCs w:val="24"/>
        </w:rPr>
      </w:pPr>
      <w:r w:rsidRPr="006C6E81">
        <w:rPr>
          <w:rFonts w:ascii="Times New Roman" w:hAnsi="Times New Roman" w:cs="Times New Roman"/>
          <w:b/>
          <w:sz w:val="24"/>
          <w:szCs w:val="24"/>
        </w:rPr>
        <w:t>в</w:t>
      </w:r>
      <w:r w:rsidR="006C6E81" w:rsidRPr="006C6E81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6C6E81">
        <w:rPr>
          <w:rFonts w:ascii="Times New Roman" w:hAnsi="Times New Roman" w:cs="Times New Roman"/>
          <w:b/>
          <w:sz w:val="24"/>
          <w:szCs w:val="24"/>
        </w:rPr>
        <w:t xml:space="preserve"> году:</w:t>
      </w:r>
    </w:p>
    <w:p w14:paraId="08468C5E" w14:textId="77777777" w:rsidR="00111E16" w:rsidRPr="00AE7721" w:rsidRDefault="00111E16" w:rsidP="00111E16">
      <w:pPr>
        <w:pStyle w:val="a3"/>
        <w:numPr>
          <w:ilvl w:val="0"/>
          <w:numId w:val="18"/>
        </w:numPr>
        <w:spacing w:after="120"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E77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Федеральные стандарты бухгалтерского учета. Применение при аудите финансовой отчетности с учетом положений МСФО – 20 часов;</w:t>
      </w:r>
    </w:p>
    <w:p w14:paraId="15839B49" w14:textId="77777777" w:rsidR="00111E16" w:rsidRPr="00AE7721" w:rsidRDefault="00111E16" w:rsidP="00111E16">
      <w:pPr>
        <w:pStyle w:val="a3"/>
        <w:numPr>
          <w:ilvl w:val="0"/>
          <w:numId w:val="18"/>
        </w:numPr>
        <w:spacing w:after="120"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E77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Изменение в налоговом законодательстве: учет новаций при проведении аудита в условиях дистанционной работы – 20 часов; </w:t>
      </w:r>
    </w:p>
    <w:p w14:paraId="74E90EA4" w14:textId="77777777" w:rsidR="00111E16" w:rsidRPr="00AE7721" w:rsidRDefault="00111E16" w:rsidP="00111E16">
      <w:pPr>
        <w:pStyle w:val="a3"/>
        <w:numPr>
          <w:ilvl w:val="0"/>
          <w:numId w:val="18"/>
        </w:numPr>
        <w:spacing w:after="120"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E77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Практикум по применению МСА последние изменения и актуальные вопросы – 20 часов;</w:t>
      </w:r>
    </w:p>
    <w:p w14:paraId="2BE3A297" w14:textId="77777777" w:rsidR="00111E16" w:rsidRPr="00AE7721" w:rsidRDefault="00111E16" w:rsidP="00111E16">
      <w:pPr>
        <w:pStyle w:val="a3"/>
        <w:numPr>
          <w:ilvl w:val="0"/>
          <w:numId w:val="18"/>
        </w:num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Актуальные вопросы применения МСФО – 20 часов;</w:t>
      </w:r>
      <w:r w:rsidRPr="00AE77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E13BD1" w14:textId="77777777" w:rsidR="00111E16" w:rsidRPr="00AE7721" w:rsidRDefault="00111E16" w:rsidP="00111E16">
      <w:pPr>
        <w:pStyle w:val="a3"/>
        <w:numPr>
          <w:ilvl w:val="0"/>
          <w:numId w:val="18"/>
        </w:numPr>
        <w:spacing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E77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обучения в форме целевого инструктажа работников аудиторских организаций, индивидуальных аудиторов в целях противодействия легализации (отмыванию) доходов, полученных преступным путем, и финансированию терроризма – 8 часов;</w:t>
      </w:r>
    </w:p>
    <w:p w14:paraId="19C0AD46" w14:textId="77777777" w:rsidR="00111E16" w:rsidRPr="00AE7721" w:rsidRDefault="00111E16" w:rsidP="00111E16">
      <w:pPr>
        <w:pStyle w:val="a3"/>
        <w:numPr>
          <w:ilvl w:val="0"/>
          <w:numId w:val="18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7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Обесценение активов в соответствии с МСФО 36.</w:t>
      </w:r>
    </w:p>
    <w:p w14:paraId="354EBB0B" w14:textId="77777777" w:rsidR="006C6E81" w:rsidRPr="00AE7721" w:rsidRDefault="006C6E81" w:rsidP="006C6E8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7721">
        <w:rPr>
          <w:rFonts w:ascii="Times New Roman" w:hAnsi="Times New Roman" w:cs="Times New Roman"/>
          <w:sz w:val="24"/>
          <w:szCs w:val="24"/>
        </w:rPr>
        <w:t xml:space="preserve">в том числе, аудиторы, назначенные руководителями аудита общественно значимых организаций на финансовом рынке: </w:t>
      </w:r>
    </w:p>
    <w:p w14:paraId="1BEB83C5" w14:textId="77777777" w:rsidR="00111E16" w:rsidRPr="00AE7721" w:rsidRDefault="00111E16" w:rsidP="00111E16">
      <w:pPr>
        <w:pStyle w:val="a3"/>
        <w:numPr>
          <w:ilvl w:val="0"/>
          <w:numId w:val="18"/>
        </w:numPr>
        <w:spacing w:after="120"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E77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Федеральные стандарты бухгалтерского учета. Применение при аудите финансовой отчетности с учетом положений МСФО;</w:t>
      </w:r>
    </w:p>
    <w:p w14:paraId="352AE912" w14:textId="77777777" w:rsidR="00111E16" w:rsidRPr="00AE7721" w:rsidRDefault="00111E16" w:rsidP="00111E16">
      <w:pPr>
        <w:pStyle w:val="a3"/>
        <w:numPr>
          <w:ilvl w:val="0"/>
          <w:numId w:val="18"/>
        </w:numPr>
        <w:spacing w:after="120"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E77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Изменение в налоговом законодательстве: учет новаций при проведении аудита в условиях дистанционной работы; </w:t>
      </w:r>
    </w:p>
    <w:p w14:paraId="4A3C1C79" w14:textId="77777777" w:rsidR="00111E16" w:rsidRPr="00AE7721" w:rsidRDefault="00111E16" w:rsidP="00111E16">
      <w:pPr>
        <w:pStyle w:val="a3"/>
        <w:numPr>
          <w:ilvl w:val="0"/>
          <w:numId w:val="18"/>
        </w:num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Актуальные вопросы применения МСФО;</w:t>
      </w:r>
      <w:r w:rsidRPr="00AE77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D2BFD" w14:textId="77777777" w:rsidR="00111E16" w:rsidRPr="00AE7721" w:rsidRDefault="00111E16" w:rsidP="00111E16">
      <w:pPr>
        <w:pStyle w:val="a3"/>
        <w:numPr>
          <w:ilvl w:val="0"/>
          <w:numId w:val="18"/>
        </w:numPr>
        <w:spacing w:after="120"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E77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Практикум по применению МСА последние изменения и актуальные вопросы – 20 часов;</w:t>
      </w:r>
    </w:p>
    <w:p w14:paraId="1D2D878B" w14:textId="77777777" w:rsidR="00111E16" w:rsidRPr="00AE7721" w:rsidRDefault="00111E16" w:rsidP="00111E16">
      <w:pPr>
        <w:pStyle w:val="a3"/>
        <w:numPr>
          <w:ilvl w:val="0"/>
          <w:numId w:val="18"/>
        </w:num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обучения в форме целевого инструктажа работников аудиторских организаций, индивидуальных аудиторов в целях противодействия легализации (отмыванию) доходов, полученных преступным путем, и финансированию терроризма;</w:t>
      </w:r>
    </w:p>
    <w:p w14:paraId="76B59212" w14:textId="77777777" w:rsidR="00111E16" w:rsidRPr="00AE7721" w:rsidRDefault="00111E16" w:rsidP="00111E16">
      <w:pPr>
        <w:pStyle w:val="a3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Обесценение активов в соответствии с МСФО 36.</w:t>
      </w:r>
    </w:p>
    <w:p w14:paraId="7784DF67" w14:textId="77777777" w:rsidR="008D0F45" w:rsidRPr="008D0F45" w:rsidRDefault="008D0F45" w:rsidP="008D0F4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B19A1A" w14:textId="5C9405C1" w:rsidR="0004010C" w:rsidRDefault="00027ADA" w:rsidP="009F2C94">
      <w:pPr>
        <w:pStyle w:val="a3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Раскрытие и</w:t>
      </w:r>
      <w:r w:rsidR="0004010C" w:rsidRPr="0027090E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нформаци</w:t>
      </w:r>
      <w:r w:rsidR="00DF6C66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и</w:t>
      </w:r>
      <w:r w:rsidR="0004010C" w:rsidRPr="0027090E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об аудируемых лицах и величине выручки от оказанных аудиторской организацией услуг</w:t>
      </w:r>
      <w:r w:rsidRPr="009C56E4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в соответствии с перечнем, установленным уполномоченным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аудиторской деятельности, в соответствии с </w:t>
      </w:r>
      <w:hyperlink r:id="rId8" w:history="1">
        <w:r w:rsidRPr="00421457">
          <w:rPr>
            <w:rFonts w:ascii="Times New Roman" w:hAnsi="Times New Roman" w:cs="Times New Roman"/>
            <w:b/>
            <w:color w:val="2E74B5" w:themeColor="accent1" w:themeShade="BF"/>
            <w:sz w:val="24"/>
            <w:szCs w:val="24"/>
          </w:rPr>
          <w:t>частью 5 статьи 13</w:t>
        </w:r>
      </w:hyperlink>
      <w:r w:rsidRPr="009C56E4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Федерального закона от 30 декабря 2008 года N 307-ФЗ "Об аудиторской деятельности"</w:t>
      </w:r>
      <w:r w:rsidR="00807712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:</w:t>
      </w:r>
    </w:p>
    <w:p w14:paraId="171D3A27" w14:textId="28B75632" w:rsidR="000D4367" w:rsidRPr="002D4F44" w:rsidRDefault="00027ADA" w:rsidP="000D43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6E4">
        <w:rPr>
          <w:rFonts w:ascii="Times New Roman" w:hAnsi="Times New Roman" w:cs="Times New Roman"/>
          <w:b/>
          <w:sz w:val="24"/>
          <w:szCs w:val="24"/>
        </w:rPr>
        <w:t>а)</w:t>
      </w:r>
      <w:r w:rsidR="008077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712" w:rsidRPr="00F078FB">
        <w:rPr>
          <w:rFonts w:ascii="Times New Roman" w:hAnsi="Times New Roman" w:cs="Times New Roman"/>
          <w:b/>
          <w:sz w:val="24"/>
          <w:szCs w:val="24"/>
        </w:rPr>
        <w:t>п</w:t>
      </w:r>
      <w:r w:rsidR="000D4367" w:rsidRPr="002D4F44">
        <w:rPr>
          <w:rFonts w:ascii="Times New Roman" w:hAnsi="Times New Roman" w:cs="Times New Roman"/>
          <w:b/>
          <w:sz w:val="24"/>
          <w:szCs w:val="24"/>
        </w:rPr>
        <w:t xml:space="preserve">еречень общественно значимых организаций, которым оказаны аудиторские услуги, с указанием </w:t>
      </w:r>
      <w:r w:rsidR="00B12D73" w:rsidRPr="00F078FB">
        <w:rPr>
          <w:rFonts w:ascii="Times New Roman" w:hAnsi="Times New Roman" w:cs="Times New Roman"/>
          <w:b/>
          <w:sz w:val="24"/>
          <w:szCs w:val="24"/>
        </w:rPr>
        <w:t>на</w:t>
      </w:r>
      <w:r w:rsidR="00807712" w:rsidRPr="00F078FB">
        <w:rPr>
          <w:rFonts w:ascii="Times New Roman" w:hAnsi="Times New Roman" w:cs="Times New Roman"/>
          <w:b/>
          <w:sz w:val="24"/>
          <w:szCs w:val="24"/>
        </w:rPr>
        <w:t xml:space="preserve"> то обстоятельство, что аудируемое</w:t>
      </w:r>
      <w:r w:rsidR="00807712" w:rsidRPr="00807712">
        <w:rPr>
          <w:rFonts w:ascii="Times New Roman" w:hAnsi="Times New Roman" w:cs="Times New Roman"/>
          <w:b/>
          <w:sz w:val="24"/>
          <w:szCs w:val="24"/>
        </w:rPr>
        <w:t xml:space="preserve"> лицо является общественно значимой организацией на финансовом рынке</w:t>
      </w:r>
      <w:r w:rsidR="00807712">
        <w:rPr>
          <w:rFonts w:ascii="Times New Roman" w:hAnsi="Times New Roman" w:cs="Times New Roman"/>
          <w:b/>
          <w:sz w:val="24"/>
          <w:szCs w:val="24"/>
        </w:rPr>
        <w:t>:</w:t>
      </w:r>
    </w:p>
    <w:p w14:paraId="17DDEEE6" w14:textId="4C07116E" w:rsidR="00421457" w:rsidRPr="002D4F44" w:rsidRDefault="006A3B85" w:rsidP="009F2C9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В течение 2023</w:t>
      </w:r>
      <w:r w:rsidR="00421457" w:rsidRPr="002D4F44">
        <w:rPr>
          <w:rFonts w:ascii="Times New Roman" w:hAnsi="Times New Roman" w:cs="Times New Roman"/>
          <w:b/>
          <w:sz w:val="24"/>
          <w:szCs w:val="24"/>
        </w:rPr>
        <w:t xml:space="preserve"> года:</w:t>
      </w:r>
      <w:r w:rsidR="00421457" w:rsidRPr="002D4F4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3822B436" w14:textId="501F42B4" w:rsidR="00421457" w:rsidRPr="006A3B85" w:rsidRDefault="00421457" w:rsidP="00421457">
      <w:pPr>
        <w:pStyle w:val="a3"/>
        <w:numPr>
          <w:ilvl w:val="0"/>
          <w:numId w:val="6"/>
        </w:numPr>
        <w:tabs>
          <w:tab w:val="left" w:pos="459"/>
        </w:tabs>
        <w:spacing w:line="259" w:lineRule="auto"/>
        <w:ind w:left="34"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6A3B85">
        <w:rPr>
          <w:rFonts w:ascii="Times New Roman" w:hAnsi="Times New Roman" w:cs="Times New Roman"/>
          <w:i/>
          <w:sz w:val="24"/>
          <w:szCs w:val="24"/>
        </w:rPr>
        <w:t>общественно значимые организации на финансовом рынке:</w:t>
      </w:r>
    </w:p>
    <w:p w14:paraId="6290D4AA" w14:textId="03793CAA" w:rsidR="00421457" w:rsidRPr="006A3B85" w:rsidRDefault="00421457" w:rsidP="006A3B85">
      <w:pPr>
        <w:pStyle w:val="a3"/>
        <w:numPr>
          <w:ilvl w:val="0"/>
          <w:numId w:val="5"/>
        </w:numPr>
        <w:spacing w:line="259" w:lineRule="auto"/>
        <w:ind w:left="319" w:hanging="28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3B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ООО "</w:t>
      </w:r>
      <w:r w:rsidR="006A3B85" w:rsidRPr="006A3B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ЛАЛ-1520</w:t>
      </w:r>
      <w:r w:rsidRPr="006A3B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", ОГРН 1187746938213</w:t>
      </w:r>
    </w:p>
    <w:p w14:paraId="0CBF512D" w14:textId="77777777" w:rsidR="006A3B85" w:rsidRPr="006A3B85" w:rsidRDefault="00421457" w:rsidP="006A3B85">
      <w:pPr>
        <w:pStyle w:val="a3"/>
        <w:numPr>
          <w:ilvl w:val="0"/>
          <w:numId w:val="5"/>
        </w:numPr>
        <w:tabs>
          <w:tab w:val="left" w:pos="318"/>
          <w:tab w:val="left" w:pos="459"/>
        </w:tabs>
        <w:spacing w:line="259" w:lineRule="auto"/>
        <w:ind w:left="176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3B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ПАО "НКХП", ОГРН 1032309077822</w:t>
      </w:r>
    </w:p>
    <w:p w14:paraId="34FA367A" w14:textId="3C4F0A9E" w:rsidR="006A3B85" w:rsidRPr="006A3B85" w:rsidRDefault="006A3B85" w:rsidP="006A3B85">
      <w:pPr>
        <w:pStyle w:val="a3"/>
        <w:numPr>
          <w:ilvl w:val="0"/>
          <w:numId w:val="5"/>
        </w:numPr>
        <w:tabs>
          <w:tab w:val="left" w:pos="318"/>
          <w:tab w:val="left" w:pos="459"/>
        </w:tabs>
        <w:spacing w:line="259" w:lineRule="auto"/>
        <w:ind w:left="176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3B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ООО УК "Система Капитал", ОГРН 1027700421605</w:t>
      </w:r>
    </w:p>
    <w:p w14:paraId="67F36991" w14:textId="004D9366" w:rsidR="00421457" w:rsidRPr="006A3B85" w:rsidRDefault="00421457" w:rsidP="002D4F44">
      <w:pPr>
        <w:pStyle w:val="a3"/>
        <w:numPr>
          <w:ilvl w:val="0"/>
          <w:numId w:val="7"/>
        </w:numPr>
        <w:spacing w:before="120" w:after="0" w:line="259" w:lineRule="auto"/>
        <w:ind w:left="318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3B85">
        <w:rPr>
          <w:rFonts w:ascii="Times New Roman" w:hAnsi="Times New Roman" w:cs="Times New Roman"/>
          <w:i/>
          <w:sz w:val="24"/>
          <w:szCs w:val="24"/>
        </w:rPr>
        <w:t xml:space="preserve">другие общественно значимые организации: </w:t>
      </w:r>
    </w:p>
    <w:p w14:paraId="6263113E" w14:textId="508ADD8C" w:rsidR="006A3B85" w:rsidRPr="006A3B85" w:rsidRDefault="006A3B85" w:rsidP="001C2627">
      <w:pPr>
        <w:pStyle w:val="a3"/>
        <w:numPr>
          <w:ilvl w:val="0"/>
          <w:numId w:val="21"/>
        </w:numPr>
        <w:spacing w:line="259" w:lineRule="auto"/>
        <w:ind w:left="459" w:hanging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3B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АО "Олимп", ОГРН 1027700071387</w:t>
      </w:r>
    </w:p>
    <w:p w14:paraId="2056B67F" w14:textId="77777777" w:rsidR="006A3B85" w:rsidRPr="006A3B85" w:rsidRDefault="006A3B85" w:rsidP="001C2627">
      <w:pPr>
        <w:pStyle w:val="a3"/>
        <w:numPr>
          <w:ilvl w:val="0"/>
          <w:numId w:val="21"/>
        </w:numPr>
        <w:spacing w:line="259" w:lineRule="auto"/>
        <w:ind w:left="459" w:hanging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3B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ЗАО "Летные проверки и системы", ОГРН 1037704002588</w:t>
      </w:r>
    </w:p>
    <w:p w14:paraId="2D3666E9" w14:textId="77777777" w:rsidR="006A3B85" w:rsidRPr="006A3B85" w:rsidRDefault="00421457" w:rsidP="001C2627">
      <w:pPr>
        <w:pStyle w:val="a3"/>
        <w:numPr>
          <w:ilvl w:val="0"/>
          <w:numId w:val="21"/>
        </w:numPr>
        <w:spacing w:line="259" w:lineRule="auto"/>
        <w:ind w:left="459" w:hanging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3B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АО "Авиакомпания "Аврора", ОГРН 1056500677749</w:t>
      </w:r>
    </w:p>
    <w:p w14:paraId="3705911E" w14:textId="77777777" w:rsidR="006A3B85" w:rsidRPr="006A3B85" w:rsidRDefault="006A3B85" w:rsidP="001C2627">
      <w:pPr>
        <w:pStyle w:val="a3"/>
        <w:numPr>
          <w:ilvl w:val="0"/>
          <w:numId w:val="21"/>
        </w:numPr>
        <w:spacing w:line="259" w:lineRule="auto"/>
        <w:ind w:left="459" w:hanging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3B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АО "Метрострой Северной Столицы», ОГРН </w:t>
      </w:r>
      <w:r w:rsidRPr="006A3B85">
        <w:rPr>
          <w:rFonts w:ascii="Times New Roman" w:hAnsi="Times New Roman" w:cs="Times New Roman"/>
          <w:sz w:val="24"/>
          <w:szCs w:val="24"/>
        </w:rPr>
        <w:t>1207800130560</w:t>
      </w:r>
    </w:p>
    <w:p w14:paraId="7A812232" w14:textId="77777777" w:rsidR="006A3B85" w:rsidRPr="006A3B85" w:rsidRDefault="00421457" w:rsidP="001C2627">
      <w:pPr>
        <w:pStyle w:val="a3"/>
        <w:numPr>
          <w:ilvl w:val="0"/>
          <w:numId w:val="21"/>
        </w:numPr>
        <w:spacing w:line="259" w:lineRule="auto"/>
        <w:ind w:left="459" w:hanging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3B85">
        <w:rPr>
          <w:rFonts w:ascii="Times New Roman" w:hAnsi="Times New Roman" w:cs="Times New Roman"/>
          <w:sz w:val="24"/>
          <w:szCs w:val="24"/>
          <w:lang w:eastAsia="ru-RU"/>
        </w:rPr>
        <w:t>АО "Мослифт", ОГРН 1147746872701</w:t>
      </w:r>
    </w:p>
    <w:p w14:paraId="5FB1461F" w14:textId="77777777" w:rsidR="006A3B85" w:rsidRPr="006A3B85" w:rsidRDefault="00421457" w:rsidP="001C2627">
      <w:pPr>
        <w:pStyle w:val="a3"/>
        <w:numPr>
          <w:ilvl w:val="0"/>
          <w:numId w:val="21"/>
        </w:numPr>
        <w:spacing w:line="259" w:lineRule="auto"/>
        <w:ind w:left="459" w:hanging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3B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АО "ОЭК", ОГРН 1057746394155</w:t>
      </w:r>
    </w:p>
    <w:p w14:paraId="514E81FE" w14:textId="7CD2FB06" w:rsidR="006A3B85" w:rsidRPr="006A3B85" w:rsidRDefault="006A3B85" w:rsidP="001C2627">
      <w:pPr>
        <w:pStyle w:val="a3"/>
        <w:numPr>
          <w:ilvl w:val="0"/>
          <w:numId w:val="21"/>
        </w:numPr>
        <w:spacing w:line="259" w:lineRule="auto"/>
        <w:ind w:left="459" w:hanging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3B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АО "Энергоцентр", ОГРН 1065074061579</w:t>
      </w:r>
    </w:p>
    <w:p w14:paraId="74B1014C" w14:textId="3C647237" w:rsidR="00157882" w:rsidRDefault="00FA06A6" w:rsidP="009866F5">
      <w:pPr>
        <w:widowControl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807712" w:rsidRPr="002D4F44">
        <w:rPr>
          <w:rFonts w:ascii="Times New Roman" w:hAnsi="Times New Roman" w:cs="Times New Roman"/>
          <w:b/>
          <w:sz w:val="24"/>
          <w:szCs w:val="24"/>
        </w:rPr>
        <w:t>величина выручки от оказания аудиторских услуг и прочих связанных с аудиторской деятельностью услуг,  величина выручки от оказания аудиторских услуг и прочих связанных с аудиторской деятельностью услуг общественно значимым организациям,</w:t>
      </w:r>
      <w:r w:rsidR="00807712" w:rsidRPr="002D4F44">
        <w:rPr>
          <w:rFonts w:ascii="Times New Roman" w:hAnsi="Times New Roman" w:cs="Times New Roman"/>
          <w:b/>
        </w:rPr>
        <w:t xml:space="preserve">  </w:t>
      </w:r>
      <w:r w:rsidR="007B5C6E" w:rsidRPr="001865CF">
        <w:rPr>
          <w:rFonts w:ascii="Times New Roman" w:hAnsi="Times New Roman" w:cs="Times New Roman"/>
          <w:b/>
          <w:sz w:val="24"/>
          <w:szCs w:val="24"/>
        </w:rPr>
        <w:t>в</w:t>
      </w:r>
      <w:r w:rsidR="00157882" w:rsidRPr="001865CF">
        <w:rPr>
          <w:rFonts w:ascii="Times New Roman" w:hAnsi="Times New Roman" w:cs="Times New Roman"/>
          <w:b/>
          <w:sz w:val="24"/>
          <w:szCs w:val="24"/>
        </w:rPr>
        <w:t>еличин</w:t>
      </w:r>
      <w:r w:rsidR="000D4367" w:rsidRPr="001865CF">
        <w:rPr>
          <w:rFonts w:ascii="Times New Roman" w:hAnsi="Times New Roman" w:cs="Times New Roman"/>
          <w:b/>
          <w:sz w:val="24"/>
          <w:szCs w:val="24"/>
        </w:rPr>
        <w:t>а</w:t>
      </w:r>
      <w:r w:rsidR="00157882" w:rsidRPr="001865CF">
        <w:rPr>
          <w:rFonts w:ascii="Times New Roman" w:hAnsi="Times New Roman" w:cs="Times New Roman"/>
          <w:b/>
          <w:sz w:val="24"/>
          <w:szCs w:val="24"/>
        </w:rPr>
        <w:t xml:space="preserve"> выручки от оказания услуг общественно значимым организациям на финансовом рынке с разделением величины выручки от оказания аудиторских услуг общественно значимым организациям на финансовом рынке </w:t>
      </w:r>
      <w:r w:rsidR="00157882" w:rsidRPr="001865CF">
        <w:rPr>
          <w:rFonts w:ascii="Times New Roman" w:hAnsi="Times New Roman" w:cs="Times New Roman"/>
          <w:sz w:val="24"/>
          <w:szCs w:val="24"/>
        </w:rPr>
        <w:t>(с выделением величины выручки от оказания аудиторских услуг по договорам обязательного аудита бухгалтерской (финансовой</w:t>
      </w:r>
      <w:r w:rsidR="00157882" w:rsidRPr="00B12D73">
        <w:rPr>
          <w:rFonts w:ascii="Times New Roman" w:hAnsi="Times New Roman" w:cs="Times New Roman"/>
          <w:sz w:val="24"/>
          <w:szCs w:val="24"/>
        </w:rPr>
        <w:t xml:space="preserve">) отчетности) и величины выручки от оказания прочих связанных с аудиторской деятельностью услуг, оказанных общественно значимым </w:t>
      </w:r>
      <w:r w:rsidR="00157882" w:rsidRPr="003B227F">
        <w:rPr>
          <w:rFonts w:ascii="Times New Roman" w:hAnsi="Times New Roman" w:cs="Times New Roman"/>
          <w:sz w:val="24"/>
          <w:szCs w:val="24"/>
        </w:rPr>
        <w:t>организациям на финансовом рынке (с выделением величины выручки от оказания таких услуг общественно значимым организациям на финансовом рынке, которым оказаны аудиторские услуги)</w:t>
      </w:r>
      <w:r w:rsidR="007B4F54">
        <w:rPr>
          <w:rFonts w:ascii="Times New Roman" w:hAnsi="Times New Roman" w:cs="Times New Roman"/>
          <w:sz w:val="24"/>
          <w:szCs w:val="24"/>
        </w:rPr>
        <w:t>:</w:t>
      </w:r>
    </w:p>
    <w:p w14:paraId="347DBABD" w14:textId="0FE96227" w:rsidR="00343AF1" w:rsidRPr="008E4C12" w:rsidRDefault="007B5C6E" w:rsidP="007B5C6E">
      <w:pPr>
        <w:widowControl w:val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C12">
        <w:rPr>
          <w:rFonts w:ascii="Times New Roman" w:hAnsi="Times New Roman" w:cs="Times New Roman"/>
          <w:b/>
          <w:sz w:val="24"/>
          <w:szCs w:val="24"/>
        </w:rPr>
        <w:t>Величина выручки от оказания аудиторских услуг и прочих связанных с аудиторской деятельностью услуг</w:t>
      </w:r>
      <w:r w:rsidR="00807712" w:rsidRPr="008E4C12">
        <w:rPr>
          <w:rFonts w:ascii="Times New Roman" w:hAnsi="Times New Roman" w:cs="Times New Roman"/>
          <w:b/>
          <w:sz w:val="24"/>
          <w:szCs w:val="24"/>
        </w:rPr>
        <w:t>, всего</w:t>
      </w:r>
      <w:r w:rsidR="00343AF1" w:rsidRPr="008E4C12">
        <w:rPr>
          <w:rFonts w:ascii="Times New Roman" w:hAnsi="Times New Roman" w:cs="Times New Roman"/>
          <w:b/>
          <w:sz w:val="24"/>
          <w:szCs w:val="24"/>
        </w:rPr>
        <w:t>:</w:t>
      </w:r>
    </w:p>
    <w:p w14:paraId="7270F834" w14:textId="2B379E25" w:rsidR="007B5C6E" w:rsidRPr="008E4C12" w:rsidRDefault="007B5C6E" w:rsidP="002D4F44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C12">
        <w:rPr>
          <w:rFonts w:ascii="Times New Roman" w:hAnsi="Times New Roman" w:cs="Times New Roman"/>
          <w:sz w:val="24"/>
          <w:szCs w:val="24"/>
        </w:rPr>
        <w:t xml:space="preserve">за </w:t>
      </w:r>
      <w:r w:rsidR="0072172C" w:rsidRPr="008E4C12">
        <w:rPr>
          <w:rFonts w:ascii="Times New Roman" w:hAnsi="Times New Roman" w:cs="Times New Roman"/>
          <w:sz w:val="24"/>
          <w:szCs w:val="24"/>
        </w:rPr>
        <w:t>2023</w:t>
      </w:r>
      <w:r w:rsidRPr="008E4C12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6A3B85" w:rsidRPr="008E4C12">
        <w:rPr>
          <w:rFonts w:ascii="Times New Roman" w:hAnsi="Times New Roman" w:cs="Times New Roman"/>
          <w:sz w:val="24"/>
          <w:szCs w:val="24"/>
        </w:rPr>
        <w:t>130 124 </w:t>
      </w:r>
      <w:r w:rsidRPr="008E4C12">
        <w:rPr>
          <w:rFonts w:ascii="Times New Roman" w:hAnsi="Times New Roman" w:cs="Times New Roman"/>
          <w:sz w:val="24"/>
          <w:szCs w:val="24"/>
        </w:rPr>
        <w:t>тыс. руб., в том числе:</w:t>
      </w:r>
    </w:p>
    <w:p w14:paraId="72EECA37" w14:textId="2938882F" w:rsidR="007B5C6E" w:rsidRPr="008E4C12" w:rsidRDefault="007B5C6E" w:rsidP="007B5C6E">
      <w:pPr>
        <w:pStyle w:val="a3"/>
        <w:numPr>
          <w:ilvl w:val="0"/>
          <w:numId w:val="10"/>
        </w:numPr>
        <w:tabs>
          <w:tab w:val="left" w:pos="308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12">
        <w:rPr>
          <w:rFonts w:ascii="Times New Roman" w:hAnsi="Times New Roman" w:cs="Times New Roman"/>
          <w:sz w:val="24"/>
          <w:szCs w:val="24"/>
        </w:rPr>
        <w:lastRenderedPageBreak/>
        <w:t xml:space="preserve">выручка от оказания аудиторских услуг – </w:t>
      </w:r>
      <w:r w:rsidR="0072172C" w:rsidRPr="008E4C12">
        <w:rPr>
          <w:rFonts w:ascii="Times New Roman" w:hAnsi="Times New Roman" w:cs="Times New Roman"/>
          <w:sz w:val="24"/>
          <w:szCs w:val="24"/>
        </w:rPr>
        <w:t xml:space="preserve">112 566 </w:t>
      </w:r>
      <w:r w:rsidRPr="008E4C12">
        <w:rPr>
          <w:rFonts w:ascii="Times New Roman" w:hAnsi="Times New Roman" w:cs="Times New Roman"/>
          <w:sz w:val="24"/>
          <w:szCs w:val="24"/>
        </w:rPr>
        <w:t xml:space="preserve">тыс. руб.;  </w:t>
      </w:r>
    </w:p>
    <w:p w14:paraId="4EC3F6F7" w14:textId="1EB981B7" w:rsidR="007B5C6E" w:rsidRPr="008E4C12" w:rsidRDefault="007B5C6E" w:rsidP="0072172C">
      <w:pPr>
        <w:pStyle w:val="a3"/>
        <w:numPr>
          <w:ilvl w:val="0"/>
          <w:numId w:val="10"/>
        </w:numPr>
        <w:tabs>
          <w:tab w:val="left" w:pos="308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12">
        <w:rPr>
          <w:rFonts w:ascii="Times New Roman" w:hAnsi="Times New Roman" w:cs="Times New Roman"/>
          <w:sz w:val="24"/>
          <w:szCs w:val="24"/>
        </w:rPr>
        <w:t xml:space="preserve">выручки от оказания прочих связанных с аудиторской деятельностью услуг – </w:t>
      </w:r>
      <w:r w:rsidR="0072172C" w:rsidRPr="008E4C12">
        <w:rPr>
          <w:rFonts w:ascii="Times New Roman" w:hAnsi="Times New Roman" w:cs="Times New Roman"/>
          <w:sz w:val="24"/>
          <w:szCs w:val="24"/>
        </w:rPr>
        <w:t xml:space="preserve">17 558 </w:t>
      </w:r>
      <w:r w:rsidRPr="008E4C12">
        <w:rPr>
          <w:rFonts w:ascii="Times New Roman" w:hAnsi="Times New Roman" w:cs="Times New Roman"/>
          <w:sz w:val="24"/>
          <w:szCs w:val="24"/>
        </w:rPr>
        <w:t>тыс. руб.</w:t>
      </w:r>
    </w:p>
    <w:p w14:paraId="24858375" w14:textId="20558D1A" w:rsidR="00807712" w:rsidRPr="008E4C12" w:rsidRDefault="00343AF1" w:rsidP="00343AF1">
      <w:pPr>
        <w:tabs>
          <w:tab w:val="left" w:pos="30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C12">
        <w:rPr>
          <w:rFonts w:ascii="Times New Roman" w:hAnsi="Times New Roman" w:cs="Times New Roman"/>
          <w:b/>
          <w:sz w:val="24"/>
          <w:szCs w:val="24"/>
        </w:rPr>
        <w:t>Величина выручки от оказания аудиторских услуг и прочих связанных с аудиторской деятельностью услуг общественно значимым организациям</w:t>
      </w:r>
      <w:r w:rsidR="00807712" w:rsidRPr="008E4C12">
        <w:rPr>
          <w:rFonts w:ascii="Times New Roman" w:hAnsi="Times New Roman" w:cs="Times New Roman"/>
          <w:b/>
          <w:sz w:val="24"/>
          <w:szCs w:val="24"/>
        </w:rPr>
        <w:t>:</w:t>
      </w:r>
    </w:p>
    <w:p w14:paraId="13CA483F" w14:textId="1C5C59F3" w:rsidR="00343AF1" w:rsidRPr="008E4C12" w:rsidRDefault="0072172C" w:rsidP="002D4F44">
      <w:pPr>
        <w:tabs>
          <w:tab w:val="left" w:pos="3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C12">
        <w:rPr>
          <w:rFonts w:ascii="Times New Roman" w:hAnsi="Times New Roman" w:cs="Times New Roman"/>
          <w:sz w:val="24"/>
          <w:szCs w:val="24"/>
        </w:rPr>
        <w:t xml:space="preserve"> за 2023</w:t>
      </w:r>
      <w:r w:rsidR="00343AF1" w:rsidRPr="008E4C12">
        <w:rPr>
          <w:rFonts w:ascii="Times New Roman" w:hAnsi="Times New Roman" w:cs="Times New Roman"/>
          <w:sz w:val="24"/>
          <w:szCs w:val="24"/>
        </w:rPr>
        <w:t xml:space="preserve"> год – </w:t>
      </w:r>
      <w:r w:rsidRPr="008E4C12">
        <w:rPr>
          <w:rFonts w:ascii="Times New Roman" w:hAnsi="Times New Roman" w:cs="Times New Roman"/>
          <w:sz w:val="24"/>
          <w:szCs w:val="24"/>
        </w:rPr>
        <w:t xml:space="preserve">39 993 </w:t>
      </w:r>
      <w:r w:rsidR="00343AF1" w:rsidRPr="008E4C12">
        <w:rPr>
          <w:rFonts w:ascii="Times New Roman" w:hAnsi="Times New Roman" w:cs="Times New Roman"/>
          <w:sz w:val="24"/>
          <w:szCs w:val="24"/>
        </w:rPr>
        <w:t>тыс. руб., в том числе:</w:t>
      </w:r>
    </w:p>
    <w:p w14:paraId="52426264" w14:textId="017ED208" w:rsidR="00343AF1" w:rsidRPr="008E4C12" w:rsidRDefault="00343AF1" w:rsidP="00343AF1">
      <w:pPr>
        <w:pStyle w:val="a3"/>
        <w:numPr>
          <w:ilvl w:val="0"/>
          <w:numId w:val="10"/>
        </w:numPr>
        <w:tabs>
          <w:tab w:val="left" w:pos="308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12">
        <w:rPr>
          <w:rFonts w:ascii="Times New Roman" w:hAnsi="Times New Roman" w:cs="Times New Roman"/>
          <w:sz w:val="24"/>
          <w:szCs w:val="24"/>
        </w:rPr>
        <w:t xml:space="preserve">выручка от оказания аудиторских услуг – </w:t>
      </w:r>
      <w:r w:rsidR="0072172C" w:rsidRPr="008E4C12">
        <w:rPr>
          <w:rFonts w:ascii="Times New Roman" w:hAnsi="Times New Roman" w:cs="Times New Roman"/>
          <w:sz w:val="24"/>
          <w:szCs w:val="24"/>
        </w:rPr>
        <w:t xml:space="preserve">28 316 </w:t>
      </w:r>
      <w:r w:rsidRPr="008E4C12">
        <w:rPr>
          <w:rFonts w:ascii="Times New Roman" w:hAnsi="Times New Roman" w:cs="Times New Roman"/>
          <w:sz w:val="24"/>
          <w:szCs w:val="24"/>
        </w:rPr>
        <w:t xml:space="preserve">тыс. руб.;  </w:t>
      </w:r>
    </w:p>
    <w:p w14:paraId="0A8A82B0" w14:textId="55D9A805" w:rsidR="00807712" w:rsidRPr="008E4C12" w:rsidRDefault="00343AF1" w:rsidP="00807712">
      <w:pPr>
        <w:pStyle w:val="a3"/>
        <w:numPr>
          <w:ilvl w:val="0"/>
          <w:numId w:val="10"/>
        </w:numPr>
        <w:tabs>
          <w:tab w:val="left" w:pos="308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12">
        <w:rPr>
          <w:rFonts w:ascii="Times New Roman" w:hAnsi="Times New Roman" w:cs="Times New Roman"/>
          <w:sz w:val="24"/>
          <w:szCs w:val="24"/>
        </w:rPr>
        <w:t xml:space="preserve">выручки от оказания прочих связанных с аудиторской деятельностью услуг с указанием, в том числе, величины выручки от оказания таких услуг общественно значимым организациям, которым оказаны аудиторские услуги </w:t>
      </w:r>
      <w:r w:rsidRPr="00C80528">
        <w:rPr>
          <w:rFonts w:ascii="Times New Roman" w:hAnsi="Times New Roman" w:cs="Times New Roman"/>
          <w:sz w:val="24"/>
          <w:szCs w:val="24"/>
        </w:rPr>
        <w:t xml:space="preserve">– </w:t>
      </w:r>
      <w:r w:rsidR="0072172C" w:rsidRPr="00C80528">
        <w:rPr>
          <w:rFonts w:ascii="Times New Roman" w:hAnsi="Times New Roman" w:cs="Times New Roman"/>
          <w:sz w:val="24"/>
          <w:szCs w:val="24"/>
        </w:rPr>
        <w:t>1</w:t>
      </w:r>
      <w:r w:rsidR="006624F1" w:rsidRPr="00C80528">
        <w:rPr>
          <w:rFonts w:ascii="Times New Roman" w:hAnsi="Times New Roman" w:cs="Times New Roman"/>
          <w:sz w:val="24"/>
          <w:szCs w:val="24"/>
        </w:rPr>
        <w:t>2</w:t>
      </w:r>
      <w:r w:rsidR="0072172C" w:rsidRPr="00C80528">
        <w:rPr>
          <w:rFonts w:ascii="Times New Roman" w:hAnsi="Times New Roman" w:cs="Times New Roman"/>
          <w:sz w:val="24"/>
          <w:szCs w:val="24"/>
        </w:rPr>
        <w:t xml:space="preserve"> 677 </w:t>
      </w:r>
      <w:r w:rsidRPr="00C80528">
        <w:rPr>
          <w:rFonts w:ascii="Times New Roman" w:hAnsi="Times New Roman" w:cs="Times New Roman"/>
          <w:sz w:val="24"/>
          <w:szCs w:val="24"/>
        </w:rPr>
        <w:t>тыс</w:t>
      </w:r>
      <w:r w:rsidRPr="008E4C12">
        <w:rPr>
          <w:rFonts w:ascii="Times New Roman" w:hAnsi="Times New Roman" w:cs="Times New Roman"/>
          <w:sz w:val="24"/>
          <w:szCs w:val="24"/>
        </w:rPr>
        <w:t xml:space="preserve">. руб. (в том числе, величина выручки от оказания таких услуг общественно значимым </w:t>
      </w:r>
      <w:r w:rsidR="00807712" w:rsidRPr="008E4C12">
        <w:rPr>
          <w:rFonts w:ascii="Times New Roman" w:hAnsi="Times New Roman" w:cs="Times New Roman"/>
          <w:sz w:val="24"/>
          <w:szCs w:val="24"/>
        </w:rPr>
        <w:t xml:space="preserve">организациям, которым оказаны аудиторские услуги </w:t>
      </w:r>
      <w:r w:rsidR="0072172C" w:rsidRPr="008E4C12">
        <w:rPr>
          <w:rFonts w:ascii="Times New Roman" w:hAnsi="Times New Roman" w:cs="Times New Roman"/>
          <w:sz w:val="24"/>
          <w:szCs w:val="24"/>
        </w:rPr>
        <w:t xml:space="preserve">– 5 614 </w:t>
      </w:r>
      <w:r w:rsidR="00807712" w:rsidRPr="008E4C12">
        <w:rPr>
          <w:rFonts w:ascii="Times New Roman" w:hAnsi="Times New Roman" w:cs="Times New Roman"/>
          <w:sz w:val="24"/>
          <w:szCs w:val="24"/>
        </w:rPr>
        <w:t>тыс. руб.).</w:t>
      </w:r>
    </w:p>
    <w:p w14:paraId="1B4DA289" w14:textId="77777777" w:rsidR="003C104E" w:rsidRPr="008E4C12" w:rsidRDefault="00E1613B" w:rsidP="009866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C12">
        <w:rPr>
          <w:rFonts w:ascii="Times New Roman" w:hAnsi="Times New Roman" w:cs="Times New Roman"/>
          <w:b/>
          <w:sz w:val="24"/>
          <w:szCs w:val="24"/>
        </w:rPr>
        <w:t>Величина выручки аудиторской организации на финансовом рынке от оказания услуг общественно значимым организациям на финансовом рынке</w:t>
      </w:r>
      <w:r w:rsidR="00124D8B" w:rsidRPr="008E4C12">
        <w:rPr>
          <w:rFonts w:ascii="Times New Roman" w:hAnsi="Times New Roman" w:cs="Times New Roman"/>
          <w:b/>
          <w:sz w:val="24"/>
          <w:szCs w:val="24"/>
        </w:rPr>
        <w:t>:</w:t>
      </w:r>
      <w:r w:rsidRPr="008E4C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6119F8" w14:textId="0386299F" w:rsidR="00E1613B" w:rsidRPr="008E4C12" w:rsidRDefault="0072172C" w:rsidP="002D4F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C12">
        <w:rPr>
          <w:rFonts w:ascii="Times New Roman" w:hAnsi="Times New Roman" w:cs="Times New Roman"/>
          <w:sz w:val="24"/>
          <w:szCs w:val="24"/>
        </w:rPr>
        <w:t>за 2023</w:t>
      </w:r>
      <w:r w:rsidR="00E1613B" w:rsidRPr="008E4C12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1666B5" w:rsidRPr="008E4C12">
        <w:rPr>
          <w:rFonts w:ascii="Times New Roman" w:hAnsi="Times New Roman" w:cs="Times New Roman"/>
          <w:sz w:val="24"/>
          <w:szCs w:val="24"/>
        </w:rPr>
        <w:t>19 479</w:t>
      </w:r>
      <w:r w:rsidR="00E1613B" w:rsidRPr="008E4C12">
        <w:rPr>
          <w:rFonts w:ascii="Times New Roman" w:hAnsi="Times New Roman" w:cs="Times New Roman"/>
          <w:sz w:val="24"/>
          <w:szCs w:val="24"/>
        </w:rPr>
        <w:t xml:space="preserve"> тыс. руб.,</w:t>
      </w:r>
      <w:r w:rsidR="003C104E" w:rsidRPr="008E4C12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E1613B" w:rsidRPr="008E4C12">
        <w:rPr>
          <w:rFonts w:ascii="Times New Roman" w:hAnsi="Times New Roman" w:cs="Times New Roman"/>
          <w:sz w:val="24"/>
          <w:szCs w:val="24"/>
        </w:rPr>
        <w:t>:</w:t>
      </w:r>
    </w:p>
    <w:p w14:paraId="042DFB6A" w14:textId="1B2E505A" w:rsidR="00E1613B" w:rsidRPr="008E4C12" w:rsidRDefault="00E1613B" w:rsidP="009866F5">
      <w:pPr>
        <w:pStyle w:val="a3"/>
        <w:numPr>
          <w:ilvl w:val="0"/>
          <w:numId w:val="12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12">
        <w:rPr>
          <w:rFonts w:ascii="Times New Roman" w:hAnsi="Times New Roman" w:cs="Times New Roman"/>
          <w:sz w:val="24"/>
          <w:szCs w:val="24"/>
        </w:rPr>
        <w:t xml:space="preserve">величина выручки от оказания аудиторских услуг общественно значимым организациям на финансовом рынке – </w:t>
      </w:r>
      <w:r w:rsidR="005743C3" w:rsidRPr="008E4C12">
        <w:rPr>
          <w:rFonts w:ascii="Times New Roman" w:hAnsi="Times New Roman" w:cs="Times New Roman"/>
          <w:sz w:val="24"/>
          <w:szCs w:val="24"/>
        </w:rPr>
        <w:t>1</w:t>
      </w:r>
      <w:r w:rsidR="001666B5" w:rsidRPr="008E4C12">
        <w:rPr>
          <w:rFonts w:ascii="Times New Roman" w:hAnsi="Times New Roman" w:cs="Times New Roman"/>
          <w:sz w:val="24"/>
          <w:szCs w:val="24"/>
        </w:rPr>
        <w:t>5</w:t>
      </w:r>
      <w:r w:rsidR="005743C3" w:rsidRPr="008E4C12">
        <w:rPr>
          <w:rFonts w:ascii="Times New Roman" w:hAnsi="Times New Roman" w:cs="Times New Roman"/>
          <w:sz w:val="24"/>
          <w:szCs w:val="24"/>
        </w:rPr>
        <w:t xml:space="preserve"> 737</w:t>
      </w:r>
      <w:r w:rsidRPr="008E4C12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8037F9" w:rsidRPr="008E4C12">
        <w:rPr>
          <w:rFonts w:ascii="Times New Roman" w:hAnsi="Times New Roman" w:cs="Times New Roman"/>
          <w:sz w:val="24"/>
          <w:szCs w:val="24"/>
        </w:rPr>
        <w:t xml:space="preserve">, в том числе по договорам обязательного аудита </w:t>
      </w:r>
      <w:r w:rsidR="001666B5" w:rsidRPr="008E4C12">
        <w:rPr>
          <w:rFonts w:ascii="Times New Roman" w:hAnsi="Times New Roman" w:cs="Times New Roman"/>
          <w:sz w:val="24"/>
          <w:szCs w:val="24"/>
        </w:rPr>
        <w:t>14 002</w:t>
      </w:r>
      <w:r w:rsidR="002A00CC" w:rsidRPr="008E4C12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8E4C12">
        <w:rPr>
          <w:rFonts w:ascii="Times New Roman" w:hAnsi="Times New Roman" w:cs="Times New Roman"/>
          <w:sz w:val="24"/>
          <w:szCs w:val="24"/>
        </w:rPr>
        <w:t>;</w:t>
      </w:r>
    </w:p>
    <w:p w14:paraId="7312CD73" w14:textId="63D0A62D" w:rsidR="0004010C" w:rsidRPr="008E4C12" w:rsidRDefault="00E1613B" w:rsidP="009866F5">
      <w:pPr>
        <w:pStyle w:val="a3"/>
        <w:numPr>
          <w:ilvl w:val="0"/>
          <w:numId w:val="12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12">
        <w:rPr>
          <w:rFonts w:ascii="Times New Roman" w:hAnsi="Times New Roman" w:cs="Times New Roman"/>
          <w:sz w:val="24"/>
          <w:szCs w:val="24"/>
        </w:rPr>
        <w:t xml:space="preserve">величина выручки от оказания прочих связанных с аудиторской деятельностью услуг, оказанных общественно значимым организациям на финансовом рынке – </w:t>
      </w:r>
      <w:r w:rsidR="006624F1" w:rsidRPr="00C80528">
        <w:rPr>
          <w:rFonts w:ascii="Times New Roman" w:hAnsi="Times New Roman" w:cs="Times New Roman"/>
          <w:sz w:val="24"/>
          <w:szCs w:val="24"/>
        </w:rPr>
        <w:t>9</w:t>
      </w:r>
      <w:r w:rsidR="003B6557" w:rsidRPr="00C80528">
        <w:rPr>
          <w:rFonts w:ascii="Times New Roman" w:hAnsi="Times New Roman" w:cs="Times New Roman"/>
          <w:sz w:val="24"/>
          <w:szCs w:val="24"/>
        </w:rPr>
        <w:t> </w:t>
      </w:r>
      <w:r w:rsidR="00B71213" w:rsidRPr="00C80528">
        <w:rPr>
          <w:rFonts w:ascii="Times New Roman" w:hAnsi="Times New Roman" w:cs="Times New Roman"/>
          <w:sz w:val="24"/>
          <w:szCs w:val="24"/>
        </w:rPr>
        <w:t>555</w:t>
      </w:r>
      <w:r w:rsidRPr="00C80528">
        <w:rPr>
          <w:rFonts w:ascii="Times New Roman" w:hAnsi="Times New Roman" w:cs="Times New Roman"/>
          <w:sz w:val="24"/>
          <w:szCs w:val="24"/>
        </w:rPr>
        <w:t xml:space="preserve"> тыс.</w:t>
      </w:r>
      <w:bookmarkStart w:id="0" w:name="_GoBack"/>
      <w:bookmarkEnd w:id="0"/>
      <w:r w:rsidRPr="008E4C12">
        <w:rPr>
          <w:rFonts w:ascii="Times New Roman" w:hAnsi="Times New Roman" w:cs="Times New Roman"/>
          <w:sz w:val="24"/>
          <w:szCs w:val="24"/>
        </w:rPr>
        <w:t xml:space="preserve"> руб.</w:t>
      </w:r>
      <w:r w:rsidR="00B12D73" w:rsidRPr="008E4C12">
        <w:rPr>
          <w:rFonts w:ascii="Times New Roman" w:hAnsi="Times New Roman" w:cs="Times New Roman"/>
          <w:sz w:val="24"/>
          <w:szCs w:val="24"/>
        </w:rPr>
        <w:t xml:space="preserve"> (в том числе, величина выручки от оказания таких услуг общественно значимым организациям на финансовом рынке, которым оказаны аудиторские услуги </w:t>
      </w:r>
      <w:r w:rsidR="00AD3456" w:rsidRPr="008E4C12">
        <w:rPr>
          <w:rFonts w:ascii="Times New Roman" w:hAnsi="Times New Roman" w:cs="Times New Roman"/>
          <w:sz w:val="24"/>
          <w:szCs w:val="24"/>
        </w:rPr>
        <w:t>–</w:t>
      </w:r>
      <w:r w:rsidR="00B12D73" w:rsidRPr="008E4C12">
        <w:rPr>
          <w:rFonts w:ascii="Times New Roman" w:hAnsi="Times New Roman" w:cs="Times New Roman"/>
          <w:sz w:val="24"/>
          <w:szCs w:val="24"/>
        </w:rPr>
        <w:t xml:space="preserve"> </w:t>
      </w:r>
      <w:r w:rsidR="006A75C9" w:rsidRPr="008E4C12">
        <w:rPr>
          <w:rFonts w:ascii="Times New Roman" w:hAnsi="Times New Roman" w:cs="Times New Roman"/>
          <w:sz w:val="24"/>
          <w:szCs w:val="24"/>
        </w:rPr>
        <w:t>2 </w:t>
      </w:r>
      <w:r w:rsidR="001666B5" w:rsidRPr="008E4C12">
        <w:rPr>
          <w:rFonts w:ascii="Times New Roman" w:hAnsi="Times New Roman" w:cs="Times New Roman"/>
          <w:sz w:val="24"/>
          <w:szCs w:val="24"/>
        </w:rPr>
        <w:t>492</w:t>
      </w:r>
      <w:r w:rsidR="006A75C9" w:rsidRPr="008E4C12">
        <w:rPr>
          <w:rFonts w:ascii="Times New Roman" w:hAnsi="Times New Roman" w:cs="Times New Roman"/>
          <w:sz w:val="24"/>
          <w:szCs w:val="24"/>
        </w:rPr>
        <w:t xml:space="preserve"> </w:t>
      </w:r>
      <w:r w:rsidR="00AD3456" w:rsidRPr="008E4C12">
        <w:rPr>
          <w:rFonts w:ascii="Times New Roman" w:hAnsi="Times New Roman" w:cs="Times New Roman"/>
          <w:sz w:val="24"/>
          <w:szCs w:val="24"/>
        </w:rPr>
        <w:t>тыс. руб.);</w:t>
      </w:r>
    </w:p>
    <w:p w14:paraId="3F7D9486" w14:textId="77777777" w:rsidR="001666B5" w:rsidRPr="009F2C94" w:rsidRDefault="001666B5" w:rsidP="001666B5">
      <w:pPr>
        <w:pStyle w:val="a3"/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7125D" w14:textId="5BA11B3A" w:rsidR="005978D7" w:rsidRPr="009F2C94" w:rsidRDefault="005978D7" w:rsidP="009F2C94">
      <w:pPr>
        <w:pStyle w:val="a3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9F2C94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Аудиторская организация на финансовом рынке не оказывает услуги на территории иностранных государств.</w:t>
      </w:r>
    </w:p>
    <w:p w14:paraId="4E9E67FF" w14:textId="47A13D30" w:rsidR="006F2700" w:rsidRDefault="006F2700" w:rsidP="006F27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350E15" w14:textId="2E72AD6F" w:rsidR="006F2700" w:rsidRDefault="006F2700" w:rsidP="006F27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7439F8" w14:textId="05E08CE1" w:rsidR="001865CF" w:rsidRDefault="001865CF" w:rsidP="006F27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89468B" w14:textId="37640750" w:rsidR="001865CF" w:rsidRDefault="001865CF" w:rsidP="006F27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796735" w14:textId="33790B76" w:rsidR="001865CF" w:rsidRDefault="001865CF" w:rsidP="006F27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F7C6B1" w14:textId="3E8E6F69" w:rsidR="001865CF" w:rsidRDefault="001865CF" w:rsidP="006F27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D1EDBF" w14:textId="149AA7A9" w:rsidR="006F2700" w:rsidRDefault="006F2700" w:rsidP="006F27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1EA7C2" w14:textId="44C02ABB" w:rsidR="006F2700" w:rsidRDefault="006F2700" w:rsidP="006F27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342512" w14:textId="3A7EF4E9" w:rsidR="001C2627" w:rsidRDefault="001C2627" w:rsidP="006F27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867286" w14:textId="47E45D64" w:rsidR="001C2627" w:rsidRDefault="001C2627" w:rsidP="006F27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DF8F96" w14:textId="01942132" w:rsidR="001C2627" w:rsidRDefault="001C2627" w:rsidP="006F27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209C8D" w14:textId="7422C36B" w:rsidR="001C2627" w:rsidRDefault="001C2627" w:rsidP="006F27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24A51C" w14:textId="37D01028" w:rsidR="006F2700" w:rsidRPr="006F2700" w:rsidRDefault="006F2700" w:rsidP="006F27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700">
        <w:rPr>
          <w:rFonts w:ascii="Times New Roman" w:hAnsi="Times New Roman" w:cs="Times New Roman"/>
          <w:sz w:val="18"/>
          <w:szCs w:val="18"/>
        </w:rPr>
        <w:t xml:space="preserve">Обновление информации с учетом требований Указания Банка России от 04.10.2022 N 6291-У </w:t>
      </w:r>
      <w:r w:rsidRPr="00B71213">
        <w:rPr>
          <w:rFonts w:ascii="Times New Roman" w:hAnsi="Times New Roman" w:cs="Times New Roman"/>
          <w:sz w:val="18"/>
          <w:szCs w:val="18"/>
        </w:rPr>
        <w:t>произведено 2</w:t>
      </w:r>
      <w:r w:rsidR="00B71213" w:rsidRPr="00B71213">
        <w:rPr>
          <w:rFonts w:ascii="Times New Roman" w:hAnsi="Times New Roman" w:cs="Times New Roman"/>
          <w:sz w:val="18"/>
          <w:szCs w:val="18"/>
        </w:rPr>
        <w:t>8</w:t>
      </w:r>
      <w:r w:rsidRPr="00B71213">
        <w:rPr>
          <w:rFonts w:ascii="Times New Roman" w:hAnsi="Times New Roman" w:cs="Times New Roman"/>
          <w:sz w:val="18"/>
          <w:szCs w:val="18"/>
        </w:rPr>
        <w:t>.0</w:t>
      </w:r>
      <w:r w:rsidR="001C2627" w:rsidRPr="00B71213">
        <w:rPr>
          <w:rFonts w:ascii="Times New Roman" w:hAnsi="Times New Roman" w:cs="Times New Roman"/>
          <w:sz w:val="18"/>
          <w:szCs w:val="18"/>
        </w:rPr>
        <w:t>3.2024</w:t>
      </w:r>
      <w:r w:rsidRPr="00B71213">
        <w:rPr>
          <w:rFonts w:ascii="Times New Roman" w:hAnsi="Times New Roman" w:cs="Times New Roman"/>
          <w:sz w:val="18"/>
          <w:szCs w:val="18"/>
        </w:rPr>
        <w:t>.</w:t>
      </w:r>
    </w:p>
    <w:sectPr w:rsidR="006F2700" w:rsidRPr="006F2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E5C41" w14:textId="77777777" w:rsidR="00301C92" w:rsidRDefault="00301C92" w:rsidP="00301C92">
      <w:pPr>
        <w:spacing w:after="0" w:line="240" w:lineRule="auto"/>
      </w:pPr>
      <w:r>
        <w:separator/>
      </w:r>
    </w:p>
  </w:endnote>
  <w:endnote w:type="continuationSeparator" w:id="0">
    <w:p w14:paraId="2A447401" w14:textId="77777777" w:rsidR="00301C92" w:rsidRDefault="00301C92" w:rsidP="00301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85F97" w14:textId="77777777" w:rsidR="00301C92" w:rsidRDefault="00301C92" w:rsidP="00301C92">
      <w:pPr>
        <w:spacing w:after="0" w:line="240" w:lineRule="auto"/>
      </w:pPr>
      <w:r>
        <w:separator/>
      </w:r>
    </w:p>
  </w:footnote>
  <w:footnote w:type="continuationSeparator" w:id="0">
    <w:p w14:paraId="20F56BC4" w14:textId="77777777" w:rsidR="00301C92" w:rsidRDefault="00301C92" w:rsidP="00301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39CF"/>
    <w:multiLevelType w:val="hybridMultilevel"/>
    <w:tmpl w:val="D0BE95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42632"/>
    <w:multiLevelType w:val="hybridMultilevel"/>
    <w:tmpl w:val="159C8A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E0EAC"/>
    <w:multiLevelType w:val="hybridMultilevel"/>
    <w:tmpl w:val="C97418B8"/>
    <w:lvl w:ilvl="0" w:tplc="3B963AF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C0D2A24"/>
    <w:multiLevelType w:val="hybridMultilevel"/>
    <w:tmpl w:val="C3004E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77BBC"/>
    <w:multiLevelType w:val="hybridMultilevel"/>
    <w:tmpl w:val="A2287F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34338"/>
    <w:multiLevelType w:val="hybridMultilevel"/>
    <w:tmpl w:val="EC1A2A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11A0D"/>
    <w:multiLevelType w:val="hybridMultilevel"/>
    <w:tmpl w:val="3702D400"/>
    <w:lvl w:ilvl="0" w:tplc="041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 w15:restartNumberingAfterBreak="0">
    <w:nsid w:val="42C11F7D"/>
    <w:multiLevelType w:val="multilevel"/>
    <w:tmpl w:val="8E06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DD1FA6"/>
    <w:multiLevelType w:val="hybridMultilevel"/>
    <w:tmpl w:val="A81CE1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F4793"/>
    <w:multiLevelType w:val="hybridMultilevel"/>
    <w:tmpl w:val="19567DB4"/>
    <w:lvl w:ilvl="0" w:tplc="0A74472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870F5"/>
    <w:multiLevelType w:val="hybridMultilevel"/>
    <w:tmpl w:val="EB04BC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D33C6"/>
    <w:multiLevelType w:val="hybridMultilevel"/>
    <w:tmpl w:val="2A847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F6D81"/>
    <w:multiLevelType w:val="hybridMultilevel"/>
    <w:tmpl w:val="76C02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8703B"/>
    <w:multiLevelType w:val="hybridMultilevel"/>
    <w:tmpl w:val="9F749A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56A7A"/>
    <w:multiLevelType w:val="hybridMultilevel"/>
    <w:tmpl w:val="ACA490F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6CBD671F"/>
    <w:multiLevelType w:val="hybridMultilevel"/>
    <w:tmpl w:val="B32291AC"/>
    <w:lvl w:ilvl="0" w:tplc="041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 w15:restartNumberingAfterBreak="0">
    <w:nsid w:val="6CDA2F51"/>
    <w:multiLevelType w:val="hybridMultilevel"/>
    <w:tmpl w:val="086EBA6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0C501AF"/>
    <w:multiLevelType w:val="hybridMultilevel"/>
    <w:tmpl w:val="A2287F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712FE"/>
    <w:multiLevelType w:val="hybridMultilevel"/>
    <w:tmpl w:val="919EFA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2B694F"/>
    <w:multiLevelType w:val="hybridMultilevel"/>
    <w:tmpl w:val="7E8074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142619"/>
    <w:multiLevelType w:val="hybridMultilevel"/>
    <w:tmpl w:val="A2287F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"/>
  </w:num>
  <w:num w:numId="4">
    <w:abstractNumId w:val="16"/>
  </w:num>
  <w:num w:numId="5">
    <w:abstractNumId w:val="17"/>
  </w:num>
  <w:num w:numId="6">
    <w:abstractNumId w:val="6"/>
  </w:num>
  <w:num w:numId="7">
    <w:abstractNumId w:val="15"/>
  </w:num>
  <w:num w:numId="8">
    <w:abstractNumId w:val="2"/>
  </w:num>
  <w:num w:numId="9">
    <w:abstractNumId w:val="9"/>
  </w:num>
  <w:num w:numId="10">
    <w:abstractNumId w:val="8"/>
  </w:num>
  <w:num w:numId="11">
    <w:abstractNumId w:val="14"/>
  </w:num>
  <w:num w:numId="12">
    <w:abstractNumId w:val="10"/>
  </w:num>
  <w:num w:numId="13">
    <w:abstractNumId w:val="7"/>
  </w:num>
  <w:num w:numId="14">
    <w:abstractNumId w:val="3"/>
  </w:num>
  <w:num w:numId="15">
    <w:abstractNumId w:val="19"/>
  </w:num>
  <w:num w:numId="16">
    <w:abstractNumId w:val="11"/>
  </w:num>
  <w:num w:numId="17">
    <w:abstractNumId w:val="12"/>
  </w:num>
  <w:num w:numId="18">
    <w:abstractNumId w:val="0"/>
  </w:num>
  <w:num w:numId="19">
    <w:abstractNumId w:val="13"/>
  </w:num>
  <w:num w:numId="20">
    <w:abstractNumId w:val="2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09"/>
    <w:rsid w:val="00027ADA"/>
    <w:rsid w:val="0004010C"/>
    <w:rsid w:val="00041352"/>
    <w:rsid w:val="000C03E0"/>
    <w:rsid w:val="000D4367"/>
    <w:rsid w:val="00111E16"/>
    <w:rsid w:val="00124D8B"/>
    <w:rsid w:val="00125AAA"/>
    <w:rsid w:val="001540D4"/>
    <w:rsid w:val="00157882"/>
    <w:rsid w:val="0016442C"/>
    <w:rsid w:val="001666B5"/>
    <w:rsid w:val="00181A69"/>
    <w:rsid w:val="001865CF"/>
    <w:rsid w:val="001A2F31"/>
    <w:rsid w:val="001C2627"/>
    <w:rsid w:val="001F69D9"/>
    <w:rsid w:val="00236E76"/>
    <w:rsid w:val="0027090E"/>
    <w:rsid w:val="002A00CC"/>
    <w:rsid w:val="002A7B17"/>
    <w:rsid w:val="002C4606"/>
    <w:rsid w:val="002D4F44"/>
    <w:rsid w:val="002D6F12"/>
    <w:rsid w:val="002F7241"/>
    <w:rsid w:val="00301C92"/>
    <w:rsid w:val="003367D1"/>
    <w:rsid w:val="00343AF1"/>
    <w:rsid w:val="00355C17"/>
    <w:rsid w:val="003939A3"/>
    <w:rsid w:val="003B227F"/>
    <w:rsid w:val="003B6557"/>
    <w:rsid w:val="003C104E"/>
    <w:rsid w:val="004106B3"/>
    <w:rsid w:val="00421457"/>
    <w:rsid w:val="0047203D"/>
    <w:rsid w:val="004850F5"/>
    <w:rsid w:val="00487C57"/>
    <w:rsid w:val="004C4833"/>
    <w:rsid w:val="004D77AE"/>
    <w:rsid w:val="00541786"/>
    <w:rsid w:val="00560605"/>
    <w:rsid w:val="005743C3"/>
    <w:rsid w:val="005978D7"/>
    <w:rsid w:val="005B372A"/>
    <w:rsid w:val="005B634A"/>
    <w:rsid w:val="005C6EF3"/>
    <w:rsid w:val="005D51BA"/>
    <w:rsid w:val="006014DB"/>
    <w:rsid w:val="00622F95"/>
    <w:rsid w:val="006317BF"/>
    <w:rsid w:val="00645701"/>
    <w:rsid w:val="006624F1"/>
    <w:rsid w:val="006763D3"/>
    <w:rsid w:val="00683778"/>
    <w:rsid w:val="00686940"/>
    <w:rsid w:val="006931E3"/>
    <w:rsid w:val="006A3B85"/>
    <w:rsid w:val="006A75C9"/>
    <w:rsid w:val="006B6919"/>
    <w:rsid w:val="006C6E81"/>
    <w:rsid w:val="006F2700"/>
    <w:rsid w:val="007030F3"/>
    <w:rsid w:val="00703EF2"/>
    <w:rsid w:val="0072172C"/>
    <w:rsid w:val="00754492"/>
    <w:rsid w:val="007759C2"/>
    <w:rsid w:val="007B4F54"/>
    <w:rsid w:val="007B5C6E"/>
    <w:rsid w:val="008037F9"/>
    <w:rsid w:val="00807712"/>
    <w:rsid w:val="00852BAB"/>
    <w:rsid w:val="00874EEB"/>
    <w:rsid w:val="00890AC8"/>
    <w:rsid w:val="00897709"/>
    <w:rsid w:val="008A344C"/>
    <w:rsid w:val="008D0F45"/>
    <w:rsid w:val="008D57E0"/>
    <w:rsid w:val="008E4C12"/>
    <w:rsid w:val="008E52E7"/>
    <w:rsid w:val="0097092F"/>
    <w:rsid w:val="009866F5"/>
    <w:rsid w:val="009A0673"/>
    <w:rsid w:val="009C56E4"/>
    <w:rsid w:val="009E62B8"/>
    <w:rsid w:val="009F2C94"/>
    <w:rsid w:val="00A74946"/>
    <w:rsid w:val="00A901B5"/>
    <w:rsid w:val="00AA2C8A"/>
    <w:rsid w:val="00AC6526"/>
    <w:rsid w:val="00AD3456"/>
    <w:rsid w:val="00AE31A2"/>
    <w:rsid w:val="00AE7721"/>
    <w:rsid w:val="00AF5586"/>
    <w:rsid w:val="00B07D2B"/>
    <w:rsid w:val="00B12D73"/>
    <w:rsid w:val="00B322FF"/>
    <w:rsid w:val="00B71213"/>
    <w:rsid w:val="00BD132C"/>
    <w:rsid w:val="00C051ED"/>
    <w:rsid w:val="00C40FFE"/>
    <w:rsid w:val="00C440AC"/>
    <w:rsid w:val="00C5308D"/>
    <w:rsid w:val="00C80528"/>
    <w:rsid w:val="00C95737"/>
    <w:rsid w:val="00CB70DC"/>
    <w:rsid w:val="00D05C71"/>
    <w:rsid w:val="00D751C4"/>
    <w:rsid w:val="00DC3335"/>
    <w:rsid w:val="00DD7A61"/>
    <w:rsid w:val="00DF6C66"/>
    <w:rsid w:val="00E15238"/>
    <w:rsid w:val="00E1613B"/>
    <w:rsid w:val="00E9692E"/>
    <w:rsid w:val="00EB1EDE"/>
    <w:rsid w:val="00F078FB"/>
    <w:rsid w:val="00F41121"/>
    <w:rsid w:val="00F64097"/>
    <w:rsid w:val="00F747A6"/>
    <w:rsid w:val="00FA06A6"/>
    <w:rsid w:val="00FB307C"/>
    <w:rsid w:val="00FF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62AF"/>
  <w15:chartTrackingRefBased/>
  <w15:docId w15:val="{B0BE3824-BE08-4E28-810E-B84ACBA4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92F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0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0FF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751C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751C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751C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751C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751C4"/>
    <w:rPr>
      <w:b/>
      <w:bCs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027ADA"/>
    <w:rPr>
      <w:color w:val="0563C1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301C9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01C92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01C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3D7E465E32D8935FB1F586A0CB7F3156CAEE71EF9828F2009CFA3EF7F7D1E095FE1999D93671844E268E7C690F5668F46FBE0993w1t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399E0-42C5-4742-98FC-AAF67506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2592</Words>
  <Characters>14776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Мурадова Арина Сергеевна</dc:creator>
  <cp:keywords/>
  <dc:description/>
  <cp:lastModifiedBy>Мурадова Арина Сергеевна</cp:lastModifiedBy>
  <cp:revision>7</cp:revision>
  <cp:lastPrinted>2024-03-26T14:58:00Z</cp:lastPrinted>
  <dcterms:created xsi:type="dcterms:W3CDTF">2024-03-27T07:05:00Z</dcterms:created>
  <dcterms:modified xsi:type="dcterms:W3CDTF">2024-06-06T09:04:00Z</dcterms:modified>
</cp:coreProperties>
</file>